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575BBA3A" w14:textId="1AD0594B" w:rsidR="002C6941" w:rsidRDefault="001B5A66" w:rsidP="002C6941">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2C6941" w:rsidRPr="002C6941">
        <w:rPr>
          <w:rFonts w:asciiTheme="minorEastAsia" w:eastAsiaTheme="minorEastAsia" w:hAnsiTheme="minorEastAsia" w:hint="eastAsia"/>
          <w:b/>
          <w:sz w:val="28"/>
          <w:szCs w:val="28"/>
        </w:rPr>
        <w:t>长春工业大学WEBVPN应用访问控制接入系统</w:t>
      </w:r>
      <w:r w:rsidR="006D7584">
        <w:rPr>
          <w:rFonts w:asciiTheme="minorEastAsia" w:eastAsiaTheme="minorEastAsia" w:hAnsiTheme="minorEastAsia" w:hint="eastAsia"/>
          <w:b/>
          <w:sz w:val="28"/>
          <w:szCs w:val="28"/>
        </w:rPr>
        <w:t>采购项目</w:t>
      </w:r>
    </w:p>
    <w:p w14:paraId="7A401908" w14:textId="3D623F73" w:rsidR="00720B51" w:rsidRPr="00111249" w:rsidRDefault="001B5A66" w:rsidP="002C6941">
      <w:pPr>
        <w:ind w:left="1940" w:hangingChars="690" w:hanging="1940"/>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2C6941">
        <w:rPr>
          <w:rFonts w:asciiTheme="minorEastAsia" w:eastAsiaTheme="minorEastAsia" w:hAnsiTheme="minorEastAsia"/>
          <w:sz w:val="28"/>
          <w:szCs w:val="28"/>
        </w:rPr>
        <w:t>04</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281B93F8"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2C6941">
        <w:rPr>
          <w:rFonts w:asciiTheme="minorEastAsia" w:eastAsiaTheme="minorEastAsia" w:hAnsiTheme="minorEastAsia"/>
          <w:b/>
          <w:sz w:val="32"/>
          <w:szCs w:val="32"/>
        </w:rPr>
        <w:t>4</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31AAF250" w14:textId="0AEF45E0"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2C6941" w:rsidRPr="002C6941">
        <w:rPr>
          <w:rFonts w:asciiTheme="minorEastAsia" w:eastAsiaTheme="minorEastAsia" w:hAnsiTheme="minorEastAsia" w:hint="eastAsia"/>
          <w:sz w:val="24"/>
        </w:rPr>
        <w:t>长春工业大学WEBVPN应用访问控制接入系统采购</w:t>
      </w:r>
      <w:r w:rsidR="005C5A27" w:rsidRPr="005C5A27">
        <w:rPr>
          <w:rFonts w:asciiTheme="minorEastAsia" w:eastAsiaTheme="minorEastAsia" w:hAnsiTheme="minorEastAsia" w:hint="eastAsia"/>
          <w:sz w:val="24"/>
        </w:rPr>
        <w:t>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14:paraId="061EA8C7" w14:textId="104DADDD"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2C6941">
        <w:rPr>
          <w:rFonts w:asciiTheme="minorEastAsia" w:eastAsiaTheme="minorEastAsia" w:hAnsiTheme="minorEastAsia"/>
          <w:b/>
          <w:sz w:val="24"/>
          <w:u w:val="single"/>
        </w:rPr>
        <w:t>4</w:t>
      </w:r>
      <w:r w:rsidRPr="00111249">
        <w:rPr>
          <w:rFonts w:asciiTheme="minorEastAsia" w:eastAsiaTheme="minorEastAsia" w:hAnsiTheme="minorEastAsia"/>
          <w:b/>
          <w:sz w:val="24"/>
          <w:u w:val="single"/>
        </w:rPr>
        <w:t>月</w:t>
      </w:r>
      <w:r w:rsidR="002C6941">
        <w:rPr>
          <w:rFonts w:asciiTheme="minorEastAsia" w:eastAsiaTheme="minorEastAsia" w:hAnsiTheme="minorEastAsia"/>
          <w:b/>
          <w:sz w:val="24"/>
          <w:u w:val="single"/>
        </w:rPr>
        <w:t>13</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15333EAF" w:rsidR="00720B51" w:rsidRPr="00111249" w:rsidRDefault="00B129B0">
      <w:pPr>
        <w:widowControl/>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.1</w:t>
      </w:r>
      <w:r w:rsidR="001B5A66"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611DD778" w14:textId="25E66284"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r w:rsidR="00B129B0">
        <w:rPr>
          <w:rFonts w:ascii="宋体" w:hAnsi="宋体" w:cs="宋体" w:hint="eastAsia"/>
          <w:color w:val="000000"/>
          <w:sz w:val="24"/>
        </w:rPr>
        <w:t>；</w:t>
      </w:r>
    </w:p>
    <w:p w14:paraId="50E006FC" w14:textId="03621756"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r w:rsidR="00B129B0">
        <w:rPr>
          <w:rFonts w:ascii="宋体" w:hAnsi="宋体" w:cs="宋体" w:hint="eastAsia"/>
          <w:color w:val="000000"/>
          <w:sz w:val="24"/>
        </w:rPr>
        <w:t>；</w:t>
      </w:r>
    </w:p>
    <w:p w14:paraId="3D78DD12" w14:textId="77777777" w:rsidR="009235B6" w:rsidRPr="009235B6"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798FA6E2" w14:textId="69F86E8D" w:rsidR="00976FA5" w:rsidRDefault="001B5A66" w:rsidP="00976FA5">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7AB61327" w14:textId="7C372C72" w:rsidR="00B129B0" w:rsidRDefault="00B129B0" w:rsidP="00B129B0">
      <w:pPr>
        <w:pStyle w:val="af5"/>
        <w:widowControl/>
        <w:spacing w:line="560" w:lineRule="exact"/>
        <w:ind w:firstLineChars="235" w:firstLine="566"/>
        <w:rPr>
          <w:rFonts w:asciiTheme="minorEastAsia" w:eastAsiaTheme="minorEastAsia" w:hAnsiTheme="minorEastAsia"/>
          <w:b/>
          <w:bCs/>
          <w:sz w:val="24"/>
        </w:rPr>
      </w:pPr>
      <w:r w:rsidRPr="00B129B0">
        <w:rPr>
          <w:rFonts w:asciiTheme="minorEastAsia" w:eastAsiaTheme="minorEastAsia" w:hAnsiTheme="minorEastAsia" w:hint="eastAsia"/>
          <w:b/>
          <w:bCs/>
          <w:sz w:val="24"/>
        </w:rPr>
        <w:t>1</w:t>
      </w:r>
      <w:r w:rsidRPr="00B129B0">
        <w:rPr>
          <w:rFonts w:asciiTheme="minorEastAsia" w:eastAsiaTheme="minorEastAsia" w:hAnsiTheme="minorEastAsia"/>
          <w:b/>
          <w:bCs/>
          <w:sz w:val="24"/>
        </w:rPr>
        <w:t>.2</w:t>
      </w:r>
      <w:r>
        <w:rPr>
          <w:rFonts w:asciiTheme="minorEastAsia" w:eastAsiaTheme="minorEastAsia" w:hAnsiTheme="minorEastAsia" w:hint="eastAsia"/>
          <w:b/>
          <w:bCs/>
          <w:sz w:val="24"/>
        </w:rPr>
        <w:t>报名资料发送要求：</w:t>
      </w:r>
    </w:p>
    <w:p w14:paraId="6BB117E8" w14:textId="30786549" w:rsidR="00B129B0" w:rsidRPr="009E5AC4" w:rsidRDefault="00B129B0" w:rsidP="00B129B0">
      <w:pPr>
        <w:pStyle w:val="af5"/>
        <w:widowControl/>
        <w:spacing w:line="560" w:lineRule="exact"/>
        <w:ind w:firstLineChars="235" w:firstLine="566"/>
        <w:rPr>
          <w:rFonts w:asciiTheme="minorEastAsia" w:eastAsiaTheme="minorEastAsia" w:hAnsiTheme="minorEastAsia"/>
          <w:b/>
          <w:bCs/>
          <w:sz w:val="24"/>
          <w:u w:val="single"/>
        </w:rPr>
      </w:pPr>
      <w:r w:rsidRPr="009E5AC4">
        <w:rPr>
          <w:rFonts w:asciiTheme="minorEastAsia" w:eastAsiaTheme="minorEastAsia" w:hAnsiTheme="minorEastAsia" w:hint="eastAsia"/>
          <w:b/>
          <w:bCs/>
          <w:sz w:val="24"/>
          <w:u w:val="single"/>
        </w:rPr>
        <w:t>请将报名资料按“1</w:t>
      </w:r>
      <w:r w:rsidRPr="009E5AC4">
        <w:rPr>
          <w:rFonts w:asciiTheme="minorEastAsia" w:eastAsiaTheme="minorEastAsia" w:hAnsiTheme="minorEastAsia"/>
          <w:b/>
          <w:bCs/>
          <w:sz w:val="24"/>
          <w:u w:val="single"/>
        </w:rPr>
        <w:t>.1</w:t>
      </w:r>
      <w:r w:rsidRPr="009E5AC4">
        <w:rPr>
          <w:rFonts w:asciiTheme="minorEastAsia" w:eastAsiaTheme="minorEastAsia" w:hAnsiTheme="minorEastAsia" w:hint="eastAsia"/>
          <w:b/>
          <w:sz w:val="24"/>
          <w:u w:val="single"/>
        </w:rPr>
        <w:t>报名资料要求</w:t>
      </w:r>
      <w:r w:rsidRPr="009E5AC4">
        <w:rPr>
          <w:rFonts w:asciiTheme="minorEastAsia" w:eastAsiaTheme="minorEastAsia" w:hAnsiTheme="minorEastAsia" w:hint="eastAsia"/>
          <w:b/>
          <w:bCs/>
          <w:sz w:val="24"/>
          <w:u w:val="single"/>
        </w:rPr>
        <w:t>”所列顺序逐一标注序号提供，打包压缩命名为“项目名称+公司名称报名材料”</w:t>
      </w:r>
      <w:r w:rsidR="003E53FC" w:rsidRPr="009E5AC4">
        <w:rPr>
          <w:rFonts w:asciiTheme="minorEastAsia" w:eastAsiaTheme="minorEastAsia" w:hAnsiTheme="minorEastAsia" w:hint="eastAsia"/>
          <w:b/>
          <w:bCs/>
          <w:sz w:val="24"/>
          <w:u w:val="single"/>
        </w:rPr>
        <w:t>，发送至</w:t>
      </w:r>
      <w:r w:rsidR="00F5375F" w:rsidRPr="009E5AC4">
        <w:rPr>
          <w:rFonts w:asciiTheme="minorEastAsia" w:eastAsiaTheme="minorEastAsia" w:hAnsiTheme="minorEastAsia" w:hint="eastAsia"/>
          <w:b/>
          <w:bCs/>
          <w:sz w:val="24"/>
          <w:u w:val="single"/>
        </w:rPr>
        <w:t>zcczbcg@ccut.edu.cn</w:t>
      </w:r>
      <w:r w:rsidR="003E53FC" w:rsidRPr="009E5AC4">
        <w:rPr>
          <w:rFonts w:asciiTheme="minorEastAsia" w:eastAsiaTheme="minorEastAsia" w:hAnsiTheme="minorEastAsia" w:hint="eastAsia"/>
          <w:b/>
          <w:bCs/>
          <w:sz w:val="24"/>
          <w:u w:val="single"/>
        </w:rPr>
        <w:t>邮箱。</w:t>
      </w:r>
    </w:p>
    <w:p w14:paraId="1E9AF2CE" w14:textId="6A88091E" w:rsidR="003935A7" w:rsidRPr="00094E22" w:rsidRDefault="001B5A66" w:rsidP="00274B6A">
      <w:pPr>
        <w:pStyle w:val="a5"/>
        <w:spacing w:line="560" w:lineRule="exact"/>
        <w:ind w:firstLineChars="200" w:firstLine="482"/>
        <w:jc w:val="left"/>
        <w:rPr>
          <w:rFonts w:asciiTheme="minorEastAsia" w:eastAsiaTheme="minorEastAsia" w:hAnsiTheme="minorEastAsia"/>
          <w:bCs/>
          <w:sz w:val="24"/>
        </w:rPr>
      </w:pPr>
      <w:r w:rsidRPr="00111249">
        <w:rPr>
          <w:rFonts w:asciiTheme="minorEastAsia" w:eastAsiaTheme="minorEastAsia" w:hAnsiTheme="minorEastAsia" w:hint="eastAsia"/>
          <w:b/>
          <w:bCs/>
          <w:sz w:val="24"/>
        </w:rPr>
        <w:t>2.招标货物需求：</w:t>
      </w:r>
      <w:r w:rsidR="003935A7" w:rsidRPr="00094E22">
        <w:rPr>
          <w:rFonts w:asciiTheme="minorEastAsia" w:eastAsiaTheme="minorEastAsia" w:hAnsiTheme="minorEastAsia" w:hint="eastAsia"/>
          <w:bCs/>
          <w:sz w:val="24"/>
        </w:rPr>
        <w:t>采购预算</w:t>
      </w:r>
      <w:r w:rsidR="002C6941">
        <w:rPr>
          <w:rFonts w:asciiTheme="minorEastAsia" w:eastAsiaTheme="minorEastAsia" w:hAnsiTheme="minorEastAsia" w:hint="eastAsia"/>
          <w:bCs/>
          <w:sz w:val="24"/>
        </w:rPr>
        <w:t>：1</w:t>
      </w:r>
      <w:r w:rsidR="002C6941">
        <w:rPr>
          <w:rFonts w:asciiTheme="minorEastAsia" w:eastAsiaTheme="minorEastAsia" w:hAnsiTheme="minorEastAsia"/>
          <w:bCs/>
          <w:sz w:val="24"/>
        </w:rPr>
        <w:t>5.5</w:t>
      </w:r>
      <w:r w:rsidR="003935A7"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lastRenderedPageBreak/>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715A8DEE"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2C6941">
        <w:rPr>
          <w:rFonts w:asciiTheme="minorEastAsia" w:eastAsiaTheme="minorEastAsia" w:hAnsiTheme="minorEastAsia"/>
          <w:b/>
          <w:sz w:val="24"/>
          <w:u w:val="single"/>
        </w:rPr>
        <w:t>4</w:t>
      </w:r>
      <w:r w:rsidR="000778F1" w:rsidRPr="00111249">
        <w:rPr>
          <w:rFonts w:asciiTheme="minorEastAsia" w:eastAsiaTheme="minorEastAsia" w:hAnsiTheme="minorEastAsia"/>
          <w:b/>
          <w:sz w:val="24"/>
          <w:u w:val="single"/>
        </w:rPr>
        <w:t>月</w:t>
      </w:r>
      <w:r w:rsidR="002C6941">
        <w:rPr>
          <w:rFonts w:asciiTheme="minorEastAsia" w:eastAsiaTheme="minorEastAsia" w:hAnsiTheme="minorEastAsia"/>
          <w:b/>
          <w:sz w:val="24"/>
          <w:u w:val="single"/>
        </w:rPr>
        <w:t>16</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22EFD450"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B33B0F">
        <w:rPr>
          <w:rFonts w:asciiTheme="minorEastAsia" w:eastAsiaTheme="minorEastAsia" w:hAnsiTheme="minorEastAsia"/>
          <w:bCs/>
          <w:sz w:val="24"/>
        </w:rPr>
        <w:t>2000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4D8373B2"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2C6941">
        <w:rPr>
          <w:rFonts w:asciiTheme="minorEastAsia" w:eastAsiaTheme="minorEastAsia" w:hAnsiTheme="minorEastAsia"/>
          <w:b/>
          <w:sz w:val="24"/>
          <w:u w:val="single"/>
        </w:rPr>
        <w:t>4</w:t>
      </w:r>
      <w:r w:rsidRPr="00111249">
        <w:rPr>
          <w:rFonts w:asciiTheme="minorEastAsia" w:eastAsiaTheme="minorEastAsia" w:hAnsiTheme="minorEastAsia"/>
          <w:b/>
          <w:sz w:val="24"/>
          <w:u w:val="single"/>
        </w:rPr>
        <w:t>月</w:t>
      </w:r>
      <w:r w:rsidR="002C6941">
        <w:rPr>
          <w:rFonts w:asciiTheme="minorEastAsia" w:eastAsiaTheme="minorEastAsia" w:hAnsiTheme="minorEastAsia"/>
          <w:b/>
          <w:sz w:val="24"/>
          <w:u w:val="single"/>
        </w:rPr>
        <w:t>16</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1C991CA1"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321374">
        <w:rPr>
          <w:rFonts w:asciiTheme="minorEastAsia" w:eastAsiaTheme="minorEastAsia" w:hAnsiTheme="minorEastAsia" w:hint="eastAsia"/>
          <w:sz w:val="24"/>
        </w:rPr>
        <w:t>林</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3C0FFC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14:paraId="4C692C1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14:paraId="79CD07F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14:paraId="49B806AB"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w:t>
      </w:r>
      <w:r w:rsidR="001B5A66" w:rsidRPr="00111249">
        <w:rPr>
          <w:rFonts w:asciiTheme="minorEastAsia" w:eastAsiaTheme="minorEastAsia" w:hAnsiTheme="minorEastAsia" w:hint="eastAsia"/>
          <w:sz w:val="24"/>
        </w:rPr>
        <w:lastRenderedPageBreak/>
        <w:t>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09AC3C70" w14:textId="77777777" w:rsidR="00720B51" w:rsidRDefault="00720B51">
      <w:pPr>
        <w:jc w:val="center"/>
        <w:rPr>
          <w:rFonts w:asciiTheme="minorEastAsia" w:eastAsiaTheme="minorEastAsia" w:hAnsiTheme="minorEastAsia"/>
          <w:b/>
          <w:bCs/>
          <w:sz w:val="36"/>
        </w:rPr>
      </w:pPr>
    </w:p>
    <w:p w14:paraId="2F97520E" w14:textId="77777777" w:rsidR="00D66743" w:rsidRDefault="00D66743">
      <w:pPr>
        <w:jc w:val="center"/>
        <w:rPr>
          <w:rFonts w:asciiTheme="minorEastAsia" w:eastAsiaTheme="minorEastAsia" w:hAnsiTheme="minorEastAsia"/>
          <w:b/>
          <w:bCs/>
          <w:sz w:val="36"/>
        </w:rPr>
      </w:pPr>
    </w:p>
    <w:p w14:paraId="5B33BF5C" w14:textId="77777777" w:rsidR="00D66743" w:rsidRDefault="00D66743">
      <w:pPr>
        <w:jc w:val="center"/>
        <w:rPr>
          <w:rFonts w:asciiTheme="minorEastAsia" w:eastAsiaTheme="minorEastAsia" w:hAnsiTheme="minorEastAsia"/>
          <w:b/>
          <w:bCs/>
          <w:sz w:val="36"/>
        </w:rPr>
      </w:pPr>
    </w:p>
    <w:p w14:paraId="6B410D90" w14:textId="77777777" w:rsidR="00D66743" w:rsidRDefault="00D66743">
      <w:pPr>
        <w:jc w:val="center"/>
        <w:rPr>
          <w:rFonts w:asciiTheme="minorEastAsia" w:eastAsiaTheme="minorEastAsia" w:hAnsiTheme="minorEastAsia"/>
          <w:b/>
          <w:bCs/>
          <w:sz w:val="36"/>
        </w:rPr>
      </w:pPr>
    </w:p>
    <w:p w14:paraId="39B24D71" w14:textId="77777777" w:rsidR="00D66743" w:rsidRDefault="00D66743">
      <w:pPr>
        <w:jc w:val="center"/>
        <w:rPr>
          <w:rFonts w:asciiTheme="minorEastAsia" w:eastAsiaTheme="minorEastAsia" w:hAnsiTheme="minorEastAsia"/>
          <w:b/>
          <w:bCs/>
          <w:sz w:val="36"/>
        </w:rPr>
      </w:pPr>
    </w:p>
    <w:p w14:paraId="0851B2E8" w14:textId="77777777" w:rsidR="00D66743" w:rsidRDefault="00D66743">
      <w:pPr>
        <w:jc w:val="center"/>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0D51D97B"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F12BFD" w:rsidRPr="00F12BFD">
        <w:rPr>
          <w:rFonts w:asciiTheme="minorEastAsia" w:eastAsiaTheme="minorEastAsia" w:hAnsiTheme="minorEastAsia" w:hint="eastAsia"/>
          <w:b/>
          <w:sz w:val="24"/>
        </w:rPr>
        <w:t>长春工业大学WEBVPN应用访问控制接入系统采购项目</w:t>
      </w:r>
      <w:r w:rsidR="00605139">
        <w:rPr>
          <w:rFonts w:asciiTheme="minorEastAsia" w:eastAsiaTheme="minorEastAsia" w:hAnsiTheme="minorEastAsia" w:hint="eastAsia"/>
          <w:b/>
          <w:sz w:val="24"/>
        </w:rPr>
        <w:t xml:space="preserve"> </w:t>
      </w:r>
    </w:p>
    <w:p w14:paraId="493DA1EC" w14:textId="3FCB4D61"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F12BFD">
        <w:rPr>
          <w:rFonts w:asciiTheme="minorEastAsia" w:eastAsiaTheme="minorEastAsia" w:hAnsiTheme="minorEastAsia"/>
          <w:sz w:val="24"/>
        </w:rPr>
        <w:t>15.5</w:t>
      </w:r>
      <w:r w:rsidRPr="00347380">
        <w:rPr>
          <w:rFonts w:asciiTheme="minorEastAsia" w:eastAsiaTheme="minorEastAsia" w:hAnsiTheme="minorEastAsia" w:hint="eastAsia"/>
          <w:sz w:val="24"/>
        </w:rPr>
        <w:t>万元  不接受超出预算的报价</w:t>
      </w:r>
    </w:p>
    <w:p w14:paraId="5C79B41F" w14:textId="677580C8"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r w:rsidR="00976FA5">
        <w:rPr>
          <w:rFonts w:asciiTheme="minorEastAsia" w:eastAsiaTheme="minorEastAsia" w:hAnsiTheme="minorEastAsia" w:hint="eastAsia"/>
          <w:b/>
          <w:sz w:val="24"/>
        </w:rPr>
        <w:t>·</w:t>
      </w:r>
    </w:p>
    <w:p w14:paraId="456138BD" w14:textId="3A06D306" w:rsidR="00A270E5" w:rsidRPr="00A270E5" w:rsidRDefault="00A270E5" w:rsidP="00A270E5">
      <w:pPr>
        <w:autoSpaceDE w:val="0"/>
        <w:autoSpaceDN w:val="0"/>
        <w:adjustRightIn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1、</w:t>
      </w:r>
      <w:r w:rsidRPr="00A270E5">
        <w:rPr>
          <w:rFonts w:asciiTheme="minorEastAsia" w:eastAsiaTheme="minorEastAsia" w:hAnsiTheme="minorEastAsia" w:hint="eastAsia"/>
          <w:b/>
          <w:sz w:val="24"/>
        </w:rPr>
        <w:t>货物名称：Web</w:t>
      </w:r>
      <w:r w:rsidRPr="00A270E5">
        <w:rPr>
          <w:rFonts w:asciiTheme="minorEastAsia" w:eastAsiaTheme="minorEastAsia" w:hAnsiTheme="minorEastAsia"/>
          <w:b/>
          <w:sz w:val="24"/>
        </w:rPr>
        <w:t>VPN</w:t>
      </w:r>
      <w:r w:rsidRPr="00A270E5">
        <w:rPr>
          <w:rFonts w:asciiTheme="minorEastAsia" w:eastAsiaTheme="minorEastAsia" w:hAnsiTheme="minorEastAsia" w:hint="eastAsia"/>
          <w:b/>
          <w:sz w:val="24"/>
        </w:rPr>
        <w:t xml:space="preserve">访问控制系统      数量及数量单位： </w:t>
      </w:r>
      <w:r w:rsidRPr="00A270E5">
        <w:rPr>
          <w:rFonts w:asciiTheme="minorEastAsia" w:eastAsiaTheme="minorEastAsia" w:hAnsiTheme="minorEastAsia"/>
          <w:b/>
          <w:sz w:val="24"/>
        </w:rPr>
        <w:t>1</w:t>
      </w:r>
      <w:r w:rsidRPr="00A270E5">
        <w:rPr>
          <w:rFonts w:asciiTheme="minorEastAsia" w:eastAsiaTheme="minorEastAsia" w:hAnsiTheme="minorEastAsia" w:hint="eastAsia"/>
          <w:b/>
          <w:sz w:val="24"/>
        </w:rPr>
        <w:t xml:space="preserve">套 </w:t>
      </w:r>
    </w:p>
    <w:tbl>
      <w:tblPr>
        <w:tblW w:w="9789" w:type="dxa"/>
        <w:jc w:val="center"/>
        <w:tblLook w:val="04A0" w:firstRow="1" w:lastRow="0" w:firstColumn="1" w:lastColumn="0" w:noHBand="0" w:noVBand="1"/>
      </w:tblPr>
      <w:tblGrid>
        <w:gridCol w:w="851"/>
        <w:gridCol w:w="1373"/>
        <w:gridCol w:w="1460"/>
        <w:gridCol w:w="6105"/>
      </w:tblGrid>
      <w:tr w:rsidR="00F12BFD" w:rsidRPr="00A270E5" w14:paraId="4F809967" w14:textId="77777777" w:rsidTr="00976FA5">
        <w:trPr>
          <w:trHeight w:val="3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7DA1" w14:textId="77777777" w:rsidR="00F12BFD" w:rsidRPr="00976FA5" w:rsidRDefault="00F12BFD" w:rsidP="00A64342">
            <w:pPr>
              <w:widowControl/>
              <w:jc w:val="center"/>
              <w:rPr>
                <w:rFonts w:ascii="宋体" w:hAnsi="宋体" w:cs="宋体"/>
                <w:b/>
                <w:bCs/>
                <w:color w:val="000000"/>
                <w:kern w:val="0"/>
                <w:sz w:val="24"/>
              </w:rPr>
            </w:pPr>
            <w:r w:rsidRPr="00976FA5">
              <w:rPr>
                <w:rFonts w:ascii="宋体" w:hAnsi="宋体" w:cs="宋体" w:hint="eastAsia"/>
                <w:b/>
                <w:bCs/>
                <w:color w:val="000000"/>
                <w:kern w:val="0"/>
                <w:sz w:val="24"/>
              </w:rPr>
              <w:t>序号</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721C4AAC" w14:textId="38E12A9D" w:rsidR="00F12BFD" w:rsidRPr="00976FA5" w:rsidRDefault="000B5775" w:rsidP="00A64342">
            <w:pPr>
              <w:widowControl/>
              <w:jc w:val="center"/>
              <w:rPr>
                <w:rFonts w:ascii="宋体" w:hAnsi="宋体" w:cs="宋体"/>
                <w:b/>
                <w:bCs/>
                <w:color w:val="000000"/>
                <w:kern w:val="0"/>
                <w:sz w:val="24"/>
              </w:rPr>
            </w:pPr>
            <w:r>
              <w:rPr>
                <w:rFonts w:ascii="宋体" w:hAnsi="宋体" w:cs="宋体" w:hint="eastAsia"/>
                <w:b/>
                <w:bCs/>
                <w:color w:val="000000"/>
                <w:kern w:val="0"/>
                <w:sz w:val="24"/>
              </w:rPr>
              <w:t>系统分项</w:t>
            </w:r>
            <w:r w:rsidR="00F12BFD" w:rsidRPr="00976FA5">
              <w:rPr>
                <w:rFonts w:ascii="宋体" w:hAnsi="宋体" w:cs="宋体" w:hint="eastAsia"/>
                <w:b/>
                <w:bCs/>
                <w:color w:val="000000"/>
                <w:kern w:val="0"/>
                <w:sz w:val="24"/>
              </w:rPr>
              <w:t>名称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269A9BC" w14:textId="1C05F2D4" w:rsidR="00F12BFD" w:rsidRPr="00976FA5" w:rsidRDefault="000B5775" w:rsidP="00A64342">
            <w:pPr>
              <w:widowControl/>
              <w:jc w:val="center"/>
              <w:rPr>
                <w:rFonts w:ascii="宋体" w:hAnsi="宋体" w:cs="宋体"/>
                <w:b/>
                <w:bCs/>
                <w:color w:val="000000"/>
                <w:kern w:val="0"/>
                <w:sz w:val="24"/>
              </w:rPr>
            </w:pPr>
            <w:r>
              <w:rPr>
                <w:rFonts w:ascii="宋体" w:hAnsi="宋体" w:cs="宋体" w:hint="eastAsia"/>
                <w:b/>
                <w:bCs/>
                <w:color w:val="000000"/>
                <w:kern w:val="0"/>
                <w:sz w:val="24"/>
              </w:rPr>
              <w:t>分项明细</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14:paraId="6AA177DF" w14:textId="2B417620" w:rsidR="00F12BFD" w:rsidRPr="00976FA5" w:rsidRDefault="00F12BFD" w:rsidP="00A64342">
            <w:pPr>
              <w:widowControl/>
              <w:jc w:val="center"/>
              <w:rPr>
                <w:rFonts w:ascii="宋体" w:hAnsi="宋体" w:cs="宋体"/>
                <w:b/>
                <w:bCs/>
                <w:color w:val="000000"/>
                <w:kern w:val="0"/>
                <w:sz w:val="24"/>
              </w:rPr>
            </w:pPr>
            <w:r w:rsidRPr="00976FA5">
              <w:rPr>
                <w:rFonts w:ascii="宋体" w:hAnsi="宋体" w:cs="宋体" w:hint="eastAsia"/>
                <w:b/>
                <w:bCs/>
                <w:color w:val="000000"/>
                <w:kern w:val="0"/>
                <w:sz w:val="24"/>
              </w:rPr>
              <w:t>要求</w:t>
            </w:r>
          </w:p>
        </w:tc>
      </w:tr>
      <w:tr w:rsidR="00F12BFD" w:rsidRPr="00A270E5" w14:paraId="059988ED" w14:textId="77777777" w:rsidTr="00976FA5">
        <w:trPr>
          <w:trHeight w:val="112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389D3C5"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1</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298DEDC1"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架构</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4E6E000"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系统架构</w:t>
            </w:r>
          </w:p>
        </w:tc>
        <w:tc>
          <w:tcPr>
            <w:tcW w:w="6105" w:type="dxa"/>
            <w:tcBorders>
              <w:top w:val="nil"/>
              <w:left w:val="nil"/>
              <w:bottom w:val="single" w:sz="4" w:space="0" w:color="auto"/>
              <w:right w:val="single" w:sz="4" w:space="0" w:color="auto"/>
            </w:tcBorders>
            <w:shd w:val="clear" w:color="auto" w:fill="auto"/>
            <w:vAlign w:val="center"/>
            <w:hideMark/>
          </w:tcPr>
          <w:p w14:paraId="682C4680"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系统要求可支持采用分体式设计（非代理服务器、SSL VPN、L2TP或IPSec VPN），主控制器允许外网访问，而由内网隧道控制器来访问内部业务，中间可由防火墙做相应的安全策略，主控制器不可以访问隧道控制器或内网，保证内外网络隔离和分级</w:t>
            </w:r>
          </w:p>
        </w:tc>
      </w:tr>
      <w:tr w:rsidR="00F12BFD" w:rsidRPr="00A270E5" w14:paraId="56CFA23C" w14:textId="77777777" w:rsidTr="00976FA5">
        <w:trPr>
          <w:trHeight w:val="1120"/>
          <w:jc w:val="center"/>
        </w:trPr>
        <w:tc>
          <w:tcPr>
            <w:tcW w:w="851" w:type="dxa"/>
            <w:vMerge/>
            <w:tcBorders>
              <w:top w:val="nil"/>
              <w:left w:val="single" w:sz="4" w:space="0" w:color="auto"/>
              <w:bottom w:val="single" w:sz="4" w:space="0" w:color="auto"/>
              <w:right w:val="single" w:sz="4" w:space="0" w:color="auto"/>
            </w:tcBorders>
            <w:vAlign w:val="center"/>
            <w:hideMark/>
          </w:tcPr>
          <w:p w14:paraId="6E269934"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59D04711"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264335AA"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7B6E701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能够按照用户组和用户来确定用户身份，通过资源白名单来做资源授权访问，做到应用隔离；要求提供远程运维RDP、SSH等功能。要求全功能无需浏览器插件和客户端程序，访问网络内的业务系统和进行设备运维</w:t>
            </w:r>
          </w:p>
        </w:tc>
      </w:tr>
      <w:tr w:rsidR="00F12BFD" w:rsidRPr="00A270E5" w14:paraId="708CFB44" w14:textId="77777777" w:rsidTr="00976FA5">
        <w:trPr>
          <w:trHeight w:val="28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68FBD52"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2</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035EF7B7"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功能需求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6D51E3F2"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性能要求</w:t>
            </w:r>
          </w:p>
        </w:tc>
        <w:tc>
          <w:tcPr>
            <w:tcW w:w="6105" w:type="dxa"/>
            <w:tcBorders>
              <w:top w:val="nil"/>
              <w:left w:val="nil"/>
              <w:bottom w:val="single" w:sz="4" w:space="0" w:color="auto"/>
              <w:right w:val="single" w:sz="4" w:space="0" w:color="auto"/>
            </w:tcBorders>
            <w:shd w:val="clear" w:color="auto" w:fill="auto"/>
            <w:vAlign w:val="center"/>
            <w:hideMark/>
          </w:tcPr>
          <w:p w14:paraId="79A2AB27"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支持统一身份认证系统用户对接</w:t>
            </w:r>
          </w:p>
        </w:tc>
      </w:tr>
      <w:tr w:rsidR="00F12BFD" w:rsidRPr="00A270E5" w14:paraId="0411E48E"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6B90428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8554BBA"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1B46DCD7"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0892D569"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支持活跃用户数2000</w:t>
            </w:r>
          </w:p>
        </w:tc>
      </w:tr>
      <w:tr w:rsidR="00F12BFD" w:rsidRPr="00A270E5" w14:paraId="1C626152"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3D79D309"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5A1C3A2"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29DADCA5"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C4F61A9"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并发连接数200000</w:t>
            </w:r>
          </w:p>
        </w:tc>
      </w:tr>
      <w:tr w:rsidR="00F12BFD" w:rsidRPr="00A270E5" w14:paraId="33BE248F"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053C40D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39108FE"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1E12E6A5"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62710D8"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可管理网站数量200</w:t>
            </w:r>
          </w:p>
        </w:tc>
      </w:tr>
      <w:tr w:rsidR="00F12BFD" w:rsidRPr="00A270E5" w14:paraId="25AE31DF"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208D3F9E"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5CE56AE"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37E03996"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300E0A4E"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支持活跃运维主机5</w:t>
            </w:r>
          </w:p>
        </w:tc>
      </w:tr>
      <w:tr w:rsidR="00F12BFD" w:rsidRPr="00A270E5" w14:paraId="19FDC38F"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26BC0231"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5ACE4E6"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24D60FE4"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兼容性要求</w:t>
            </w:r>
          </w:p>
        </w:tc>
        <w:tc>
          <w:tcPr>
            <w:tcW w:w="6105" w:type="dxa"/>
            <w:tcBorders>
              <w:top w:val="nil"/>
              <w:left w:val="nil"/>
              <w:bottom w:val="single" w:sz="4" w:space="0" w:color="auto"/>
              <w:right w:val="single" w:sz="4" w:space="0" w:color="auto"/>
            </w:tcBorders>
            <w:shd w:val="clear" w:color="auto" w:fill="auto"/>
            <w:vAlign w:val="center"/>
            <w:hideMark/>
          </w:tcPr>
          <w:p w14:paraId="432C6A7B"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兼容主流的浏览器包括IE、Chrome、Firefox等</w:t>
            </w:r>
          </w:p>
        </w:tc>
      </w:tr>
      <w:tr w:rsidR="00F12BFD" w:rsidRPr="00A270E5" w14:paraId="2DF88CC3"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3743F461"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5030641"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2013BD5D"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305452C8"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全功能免浏览器插件和客户端</w:t>
            </w:r>
          </w:p>
        </w:tc>
      </w:tr>
      <w:tr w:rsidR="00F12BFD" w:rsidRPr="00A270E5" w14:paraId="38E1383A"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333CE0F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18F528D"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325EB780"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76B27FE4"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支持Windows、Linux、安卓、IOS、WinCE等</w:t>
            </w:r>
          </w:p>
        </w:tc>
      </w:tr>
      <w:tr w:rsidR="00F12BFD" w:rsidRPr="00A270E5" w14:paraId="407104A3"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3336E037"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5B445AF9"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62D6C0"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资源类型</w:t>
            </w:r>
          </w:p>
        </w:tc>
        <w:tc>
          <w:tcPr>
            <w:tcW w:w="6105" w:type="dxa"/>
            <w:tcBorders>
              <w:top w:val="nil"/>
              <w:left w:val="nil"/>
              <w:bottom w:val="single" w:sz="4" w:space="0" w:color="auto"/>
              <w:right w:val="single" w:sz="4" w:space="0" w:color="auto"/>
            </w:tcBorders>
            <w:shd w:val="clear" w:color="auto" w:fill="auto"/>
            <w:vAlign w:val="center"/>
            <w:hideMark/>
          </w:tcPr>
          <w:p w14:paraId="32D56AD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支持校内的信息门户、OA、财务、人事、科研、学工等各类Web业务系统</w:t>
            </w:r>
          </w:p>
        </w:tc>
      </w:tr>
      <w:tr w:rsidR="00F12BFD" w:rsidRPr="00A270E5" w14:paraId="0B7FB756"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4ACBBA14"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4AE7B71"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34C2604A"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FF4C03D"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支持图书馆购买的外部电子资源访问，且支持资源库的自动更新（截图证明）</w:t>
            </w:r>
          </w:p>
        </w:tc>
      </w:tr>
      <w:tr w:rsidR="00F12BFD" w:rsidRPr="00A270E5" w14:paraId="4A999855"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3DA9032F"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7EBEA9C"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50940F8E"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B258CDB"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支持站点白名单通配符泛域名和IP段配置（截图证明）</w:t>
            </w:r>
          </w:p>
        </w:tc>
      </w:tr>
      <w:tr w:rsidR="00F12BFD" w:rsidRPr="00A270E5" w14:paraId="06418371"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0175C881"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E99A541"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07655E6C"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6E40FDD"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支持主机运维调试，支持Telnet、SSH、RDP、VNC协议访问设备</w:t>
            </w:r>
          </w:p>
        </w:tc>
      </w:tr>
      <w:tr w:rsidR="00F12BFD" w:rsidRPr="00A270E5" w14:paraId="64A70515"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1A5C424C"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068129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139DC815"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27117AF6"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支持校内站点反向代理配置（截图证明）</w:t>
            </w:r>
          </w:p>
        </w:tc>
      </w:tr>
      <w:tr w:rsidR="00F12BFD" w:rsidRPr="00A270E5" w14:paraId="3C5CDB00"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767AEF09"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5312880"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EB96A2"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资源安全</w:t>
            </w:r>
          </w:p>
        </w:tc>
        <w:tc>
          <w:tcPr>
            <w:tcW w:w="6105" w:type="dxa"/>
            <w:tcBorders>
              <w:top w:val="nil"/>
              <w:left w:val="nil"/>
              <w:bottom w:val="single" w:sz="4" w:space="0" w:color="auto"/>
              <w:right w:val="single" w:sz="4" w:space="0" w:color="auto"/>
            </w:tcBorders>
            <w:shd w:val="clear" w:color="auto" w:fill="auto"/>
            <w:vAlign w:val="center"/>
            <w:hideMark/>
          </w:tcPr>
          <w:p w14:paraId="4DFEA06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支持主机运维屏幕录像审计</w:t>
            </w:r>
          </w:p>
        </w:tc>
      </w:tr>
      <w:tr w:rsidR="00F12BFD" w:rsidRPr="00A270E5" w14:paraId="37729B16"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514A5655"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BDED1B9"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1E206DB1"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D1CDDB7"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支持内部站点的白名单授权，未授权站点禁止访问</w:t>
            </w:r>
          </w:p>
        </w:tc>
      </w:tr>
      <w:tr w:rsidR="00F12BFD" w:rsidRPr="00A270E5" w14:paraId="761DE43A"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42B45A2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BF38F18"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69C54809"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069639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支持图书馆外部资源库白名单授权，未授权站点禁止访问</w:t>
            </w:r>
          </w:p>
        </w:tc>
      </w:tr>
      <w:tr w:rsidR="00F12BFD" w:rsidRPr="00A270E5" w14:paraId="0EB789BC"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73C97F80"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42D4A36"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2884C512"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08891A0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禁止快捷地址栏中资源的越界访问</w:t>
            </w:r>
          </w:p>
        </w:tc>
      </w:tr>
      <w:tr w:rsidR="00F12BFD" w:rsidRPr="00A270E5" w14:paraId="55D4EFC4"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322B9DF5"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E577D5F"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000000"/>
              <w:right w:val="single" w:sz="4" w:space="0" w:color="auto"/>
            </w:tcBorders>
            <w:vAlign w:val="center"/>
            <w:hideMark/>
          </w:tcPr>
          <w:p w14:paraId="0D71764A"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4D3A104"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禁止资源站点作为此系统的站点目录来访问</w:t>
            </w:r>
          </w:p>
        </w:tc>
      </w:tr>
      <w:tr w:rsidR="00F12BFD" w:rsidRPr="00A270E5" w14:paraId="1723AA19"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64FF1FD2"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A74B187"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59CB53A5"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用户认证</w:t>
            </w:r>
          </w:p>
        </w:tc>
        <w:tc>
          <w:tcPr>
            <w:tcW w:w="6105" w:type="dxa"/>
            <w:tcBorders>
              <w:top w:val="nil"/>
              <w:left w:val="nil"/>
              <w:bottom w:val="single" w:sz="4" w:space="0" w:color="auto"/>
              <w:right w:val="single" w:sz="4" w:space="0" w:color="auto"/>
            </w:tcBorders>
            <w:shd w:val="clear" w:color="auto" w:fill="auto"/>
            <w:vAlign w:val="center"/>
            <w:hideMark/>
          </w:tcPr>
          <w:p w14:paraId="6854C558"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支持手机动态口令、微信动态口令、动态口令卡、用户名口令、CAS统一身份认证（截图证明）</w:t>
            </w:r>
          </w:p>
        </w:tc>
      </w:tr>
      <w:tr w:rsidR="00F12BFD" w:rsidRPr="00A270E5" w14:paraId="68319B8E"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4E412E7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35A14E19"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83DE303"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93A99F8"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支持LDAP、CAS、CAS Restful API、oauth、radius统一身份认证</w:t>
            </w:r>
          </w:p>
        </w:tc>
      </w:tr>
      <w:tr w:rsidR="00F12BFD" w:rsidRPr="00A270E5" w14:paraId="470333FE"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522975F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B9F8DB4"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530BE75D"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0AB7C4BD"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支持同时启用CAS+LDAP+本地用户+微信企业号认证+动态口令牌（截图证明）</w:t>
            </w:r>
          </w:p>
        </w:tc>
      </w:tr>
      <w:tr w:rsidR="00F12BFD" w:rsidRPr="00A270E5" w14:paraId="30130D15"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60EE6CF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35D81E52"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3F1005A8"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网络协议</w:t>
            </w:r>
          </w:p>
        </w:tc>
        <w:tc>
          <w:tcPr>
            <w:tcW w:w="6105" w:type="dxa"/>
            <w:tcBorders>
              <w:top w:val="nil"/>
              <w:left w:val="nil"/>
              <w:bottom w:val="single" w:sz="4" w:space="0" w:color="auto"/>
              <w:right w:val="single" w:sz="4" w:space="0" w:color="auto"/>
            </w:tcBorders>
            <w:shd w:val="clear" w:color="auto" w:fill="auto"/>
            <w:vAlign w:val="center"/>
            <w:hideMark/>
          </w:tcPr>
          <w:p w14:paraId="64B5DE0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IPv4、IPv6，6to4、4to6、6to6、4to4全面支持</w:t>
            </w:r>
          </w:p>
        </w:tc>
      </w:tr>
      <w:tr w:rsidR="00F12BFD" w:rsidRPr="00A270E5" w14:paraId="087AD9B1"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65E998FF"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D9F5B9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75894103"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2D9000C9"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http、https</w:t>
            </w:r>
          </w:p>
        </w:tc>
      </w:tr>
      <w:tr w:rsidR="00F12BFD" w:rsidRPr="00A270E5" w14:paraId="4F97997D"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6BFE1764"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DD44B19"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2451A3A0"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6AFEE4AC"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Telnet、ssh、超级终端、远程桌面、VNC、RDP</w:t>
            </w:r>
          </w:p>
        </w:tc>
      </w:tr>
      <w:tr w:rsidR="00F12BFD" w:rsidRPr="00A270E5" w14:paraId="362C12CF"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05E825C2"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35FD32AF"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4D8E27AF"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便捷性</w:t>
            </w:r>
          </w:p>
        </w:tc>
        <w:tc>
          <w:tcPr>
            <w:tcW w:w="6105" w:type="dxa"/>
            <w:tcBorders>
              <w:top w:val="nil"/>
              <w:left w:val="nil"/>
              <w:bottom w:val="single" w:sz="4" w:space="0" w:color="auto"/>
              <w:right w:val="single" w:sz="4" w:space="0" w:color="auto"/>
            </w:tcBorders>
            <w:shd w:val="clear" w:color="auto" w:fill="auto"/>
            <w:vAlign w:val="center"/>
            <w:hideMark/>
          </w:tcPr>
          <w:p w14:paraId="619542AF"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支持站点与站点分组的正交配置</w:t>
            </w:r>
          </w:p>
        </w:tc>
      </w:tr>
      <w:tr w:rsidR="00F12BFD" w:rsidRPr="00A270E5" w14:paraId="42CD0967"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53DA63DE"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C361F3A"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358DD45"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32D7ACE"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支持用户和用户组的正交配置</w:t>
            </w:r>
          </w:p>
        </w:tc>
      </w:tr>
      <w:tr w:rsidR="00F12BFD" w:rsidRPr="00A270E5" w14:paraId="28D171C2"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4EEE82B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F199F91"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50B4589"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C7753A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支持站点和用户的批量修改</w:t>
            </w:r>
          </w:p>
        </w:tc>
      </w:tr>
      <w:tr w:rsidR="00F12BFD" w:rsidRPr="00A270E5" w14:paraId="4B2DF9C4"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0605E085"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A82F4E8"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7CFA30A9"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2529AF12"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支持站点和分组的排序</w:t>
            </w:r>
          </w:p>
        </w:tc>
      </w:tr>
      <w:tr w:rsidR="00F12BFD" w:rsidRPr="00A270E5" w14:paraId="5286CA83"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3DD39ED5"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A8127EB"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7E55AB5"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4D5A0CE"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支持管理员共享主机给其他厂商的人员访问</w:t>
            </w:r>
          </w:p>
        </w:tc>
      </w:tr>
      <w:tr w:rsidR="00F12BFD" w:rsidRPr="00A270E5" w14:paraId="0A6833DA"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1813EEF7"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FC3385F"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F5668A9"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00F9CE3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支持运维主机共享时间设置（截图证明）</w:t>
            </w:r>
          </w:p>
        </w:tc>
      </w:tr>
      <w:tr w:rsidR="00F12BFD" w:rsidRPr="00A270E5" w14:paraId="07D2F6B5"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5A99E3F3"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5CCAB7A1"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67F3959F"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06BFD174"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支持资源的授权访问和公开访问配置（截图证明）</w:t>
            </w:r>
          </w:p>
        </w:tc>
      </w:tr>
      <w:tr w:rsidR="00F12BFD" w:rsidRPr="00A270E5" w14:paraId="7F81DB27"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434F2DA2"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F967C50"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5B2BE872"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3E814005"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支持资源链接的快捷访问，能够识别内外网IP来源，内部IP可不认证直接访问，外部用户要认证后才可访问（截图证明）</w:t>
            </w:r>
          </w:p>
        </w:tc>
      </w:tr>
      <w:tr w:rsidR="00F12BFD" w:rsidRPr="00A270E5" w14:paraId="0B2FB013"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33C1511E"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1A51BFBF"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D35BFAD"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22074004"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支持运维主机密码代填</w:t>
            </w:r>
          </w:p>
        </w:tc>
      </w:tr>
      <w:tr w:rsidR="00F12BFD" w:rsidRPr="00A270E5" w14:paraId="7EFCC875"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3F827B7B"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BC7E877"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F2DDB59"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nil"/>
              <w:right w:val="single" w:sz="4" w:space="0" w:color="auto"/>
            </w:tcBorders>
            <w:shd w:val="clear" w:color="auto" w:fill="auto"/>
            <w:vAlign w:val="center"/>
            <w:hideMark/>
          </w:tcPr>
          <w:p w14:paraId="6D44AF0F"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支持Web页面上快捷访问地址栏</w:t>
            </w:r>
          </w:p>
        </w:tc>
      </w:tr>
      <w:tr w:rsidR="00F12BFD" w:rsidRPr="00A270E5" w14:paraId="403939FB"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42A33401"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A0EDBD0"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77137F0B"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nil"/>
              <w:right w:val="single" w:sz="4" w:space="0" w:color="auto"/>
            </w:tcBorders>
            <w:shd w:val="clear" w:color="auto" w:fill="auto"/>
            <w:vAlign w:val="center"/>
            <w:hideMark/>
          </w:tcPr>
          <w:p w14:paraId="41FDC9F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支持站点的不认证访问（截图证明）</w:t>
            </w:r>
          </w:p>
        </w:tc>
      </w:tr>
      <w:tr w:rsidR="00F12BFD" w:rsidRPr="00A270E5" w14:paraId="02104C92"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6E722FB1"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D9C8D84"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69EDD04D"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系统安全</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14:paraId="635D0186"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启用https，签发可信域名证书</w:t>
            </w:r>
          </w:p>
        </w:tc>
      </w:tr>
      <w:tr w:rsidR="00F12BFD" w:rsidRPr="00A270E5" w14:paraId="0B591022" w14:textId="77777777" w:rsidTr="00976FA5">
        <w:trPr>
          <w:trHeight w:val="840"/>
          <w:jc w:val="center"/>
        </w:trPr>
        <w:tc>
          <w:tcPr>
            <w:tcW w:w="851" w:type="dxa"/>
            <w:vMerge/>
            <w:tcBorders>
              <w:top w:val="nil"/>
              <w:left w:val="single" w:sz="4" w:space="0" w:color="auto"/>
              <w:bottom w:val="single" w:sz="4" w:space="0" w:color="auto"/>
              <w:right w:val="single" w:sz="4" w:space="0" w:color="auto"/>
            </w:tcBorders>
            <w:vAlign w:val="center"/>
            <w:hideMark/>
          </w:tcPr>
          <w:p w14:paraId="46563D2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575D3C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44A170A"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6962B8D1"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外部主控制器和内部隧道机采用单向连接，只允许内部隧道机访问外部主控制器，不允许外部的主控制器访问内网隧道机及内部业务系统</w:t>
            </w:r>
          </w:p>
        </w:tc>
      </w:tr>
      <w:tr w:rsidR="00F12BFD" w:rsidRPr="00A270E5" w14:paraId="173654CE"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72CC9289"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D1E75BA"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497200A"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34B4CD57"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不允许外部的用户直接访问内部隧道机的IP及系统，包括NAT之后的IP及反代之后的系统</w:t>
            </w:r>
          </w:p>
        </w:tc>
      </w:tr>
      <w:tr w:rsidR="00F12BFD" w:rsidRPr="00A270E5" w14:paraId="355659E7"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1A60204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4C31B88"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7C042524"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611D648"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主控制器和隧道机之间点对点的认证和加密数据传输</w:t>
            </w:r>
          </w:p>
        </w:tc>
      </w:tr>
      <w:tr w:rsidR="00F12BFD" w:rsidRPr="00A270E5" w14:paraId="7D79B82E"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4CC3D346"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F8D14E6"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326787AF"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8CD0D08"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主控制器系统页面防篡改</w:t>
            </w:r>
          </w:p>
        </w:tc>
      </w:tr>
      <w:tr w:rsidR="00F12BFD" w:rsidRPr="00A270E5" w14:paraId="2E214CF8" w14:textId="77777777" w:rsidTr="00976FA5">
        <w:trPr>
          <w:trHeight w:val="560"/>
          <w:jc w:val="center"/>
        </w:trPr>
        <w:tc>
          <w:tcPr>
            <w:tcW w:w="851" w:type="dxa"/>
            <w:vMerge/>
            <w:tcBorders>
              <w:top w:val="nil"/>
              <w:left w:val="single" w:sz="4" w:space="0" w:color="auto"/>
              <w:bottom w:val="single" w:sz="4" w:space="0" w:color="auto"/>
              <w:right w:val="single" w:sz="4" w:space="0" w:color="auto"/>
            </w:tcBorders>
            <w:vAlign w:val="center"/>
            <w:hideMark/>
          </w:tcPr>
          <w:p w14:paraId="419BB977"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E26F4B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7867B81"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D3CBCBC"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系统资源对用户白名单授权，禁止未授权用户能够显示和越界访问资源</w:t>
            </w:r>
          </w:p>
        </w:tc>
      </w:tr>
      <w:tr w:rsidR="00F12BFD" w:rsidRPr="00A270E5" w14:paraId="3DC0AADD"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4E92834F"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5C456E6"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3846904B"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登录安全</w:t>
            </w:r>
          </w:p>
        </w:tc>
        <w:tc>
          <w:tcPr>
            <w:tcW w:w="6105" w:type="dxa"/>
            <w:tcBorders>
              <w:top w:val="nil"/>
              <w:left w:val="nil"/>
              <w:bottom w:val="single" w:sz="4" w:space="0" w:color="auto"/>
              <w:right w:val="single" w:sz="4" w:space="0" w:color="auto"/>
            </w:tcBorders>
            <w:shd w:val="clear" w:color="auto" w:fill="auto"/>
            <w:vAlign w:val="center"/>
            <w:hideMark/>
          </w:tcPr>
          <w:p w14:paraId="061A65D1"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支持短信和微信动态口令</w:t>
            </w:r>
          </w:p>
        </w:tc>
      </w:tr>
      <w:tr w:rsidR="00F12BFD" w:rsidRPr="00A270E5" w14:paraId="223636C5"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2367B302"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5C4B1B9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86E0463"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3FAB1AF6"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支持弱口令登录阻断（截图证明）</w:t>
            </w:r>
          </w:p>
        </w:tc>
      </w:tr>
      <w:tr w:rsidR="00F12BFD" w:rsidRPr="00A270E5" w14:paraId="77193501"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14DFF085"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E1AE6B2"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19112657"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1F88BD5"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支持口令错误过多后账号锁定（截图证明）</w:t>
            </w:r>
          </w:p>
        </w:tc>
      </w:tr>
      <w:tr w:rsidR="00F12BFD" w:rsidRPr="00A270E5" w14:paraId="5E1E7F0B"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1D136445"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BFA7D1E"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239E9768"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6232A67"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支持单IP用多账号错误登录的IP锁定</w:t>
            </w:r>
          </w:p>
        </w:tc>
      </w:tr>
      <w:tr w:rsidR="00F12BFD" w:rsidRPr="00A270E5" w14:paraId="3DA6BF5B"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52FCA9BA"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2083184"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F6072D6"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2226C6F"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支持管理员登录IP限制（截图证明）</w:t>
            </w:r>
          </w:p>
        </w:tc>
      </w:tr>
      <w:tr w:rsidR="00F12BFD" w:rsidRPr="00A270E5" w14:paraId="5CD862E8"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4107E884"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76FDD5A"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98BB7E3"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01A526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支持管理员二次登录认证（截图证明）</w:t>
            </w:r>
          </w:p>
        </w:tc>
      </w:tr>
      <w:tr w:rsidR="00F12BFD" w:rsidRPr="00A270E5" w14:paraId="790612A6"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7457332C"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50531778"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1EB8336F"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B99DED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支持双因子认证（截图证明）</w:t>
            </w:r>
          </w:p>
        </w:tc>
      </w:tr>
      <w:tr w:rsidR="00F12BFD" w:rsidRPr="00A270E5" w14:paraId="5D37D679"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79066DE0"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6B2291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7BDEC418"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2C15D923"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支持几次错误口令后启用页面验证码（截图证明）</w:t>
            </w:r>
          </w:p>
        </w:tc>
      </w:tr>
      <w:tr w:rsidR="00F12BFD" w:rsidRPr="00A270E5" w14:paraId="2612AA49" w14:textId="77777777" w:rsidTr="00976FA5">
        <w:trPr>
          <w:trHeight w:val="280"/>
          <w:jc w:val="center"/>
        </w:trPr>
        <w:tc>
          <w:tcPr>
            <w:tcW w:w="851" w:type="dxa"/>
            <w:vMerge/>
            <w:tcBorders>
              <w:top w:val="nil"/>
              <w:left w:val="single" w:sz="4" w:space="0" w:color="auto"/>
              <w:bottom w:val="single" w:sz="4" w:space="0" w:color="auto"/>
              <w:right w:val="single" w:sz="4" w:space="0" w:color="auto"/>
            </w:tcBorders>
            <w:vAlign w:val="center"/>
            <w:hideMark/>
          </w:tcPr>
          <w:p w14:paraId="422BDA17"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275A810B" w14:textId="77777777" w:rsidR="00F12BFD" w:rsidRPr="00A270E5" w:rsidRDefault="00F12BFD" w:rsidP="00A64342">
            <w:pPr>
              <w:widowControl/>
              <w:jc w:val="left"/>
              <w:rPr>
                <w:rFonts w:ascii="宋体" w:hAnsi="宋体" w:cs="宋体"/>
                <w:color w:val="000000"/>
                <w:kern w:val="0"/>
                <w:sz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561550EC"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日志统计</w:t>
            </w:r>
          </w:p>
        </w:tc>
        <w:tc>
          <w:tcPr>
            <w:tcW w:w="6105" w:type="dxa"/>
            <w:tcBorders>
              <w:top w:val="nil"/>
              <w:left w:val="nil"/>
              <w:bottom w:val="single" w:sz="4" w:space="0" w:color="auto"/>
              <w:right w:val="single" w:sz="4" w:space="0" w:color="auto"/>
            </w:tcBorders>
            <w:shd w:val="clear" w:color="auto" w:fill="auto"/>
            <w:vAlign w:val="center"/>
            <w:hideMark/>
          </w:tcPr>
          <w:p w14:paraId="0ACE43FB"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支持本地日志存储</w:t>
            </w:r>
          </w:p>
        </w:tc>
      </w:tr>
      <w:tr w:rsidR="00F12BFD" w:rsidRPr="00A270E5" w14:paraId="139D4E10"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351B6B8A"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7F96FBC"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37408100"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0A1A0A9"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支持外部syslog日志服务器存储</w:t>
            </w:r>
          </w:p>
        </w:tc>
      </w:tr>
      <w:tr w:rsidR="00F12BFD" w:rsidRPr="00A270E5" w14:paraId="61E16585"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14C8670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72609C7"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39521001"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C3CC1BE"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登录日志、访问日志、配置修改日志等全记录</w:t>
            </w:r>
          </w:p>
        </w:tc>
      </w:tr>
      <w:tr w:rsidR="00F12BFD" w:rsidRPr="00A270E5" w14:paraId="27527F42"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1F0094CE"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459757B"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26FCD6F0"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4CCE745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支持记录用户、时间、IP、访问主机、访问URL</w:t>
            </w:r>
          </w:p>
        </w:tc>
      </w:tr>
      <w:tr w:rsidR="00F12BFD" w:rsidRPr="00A270E5" w14:paraId="39FC78F1"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22E8C34C"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5698F68D"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537650D"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792C77CA"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支持用户、IP、主机访问日志查询，支持时间段查询</w:t>
            </w:r>
          </w:p>
        </w:tc>
      </w:tr>
      <w:tr w:rsidR="00F12BFD" w:rsidRPr="00A270E5" w14:paraId="246356C9"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25B8996F"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35E2EFAC"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5E1163BD"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C2C23B9"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支持top站点统计和top用户统计</w:t>
            </w:r>
          </w:p>
        </w:tc>
      </w:tr>
      <w:tr w:rsidR="00F12BFD" w:rsidRPr="00A270E5" w14:paraId="6BBE7FF3"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12052A0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6B2ADDB5"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6688504E"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67D9B60"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主机运维屏幕录像</w:t>
            </w:r>
          </w:p>
        </w:tc>
      </w:tr>
      <w:tr w:rsidR="00F12BFD" w:rsidRPr="00A270E5" w14:paraId="1554F951"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063F7176"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AF069CC"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04179E37"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191D5510"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日志统计</w:t>
            </w:r>
          </w:p>
        </w:tc>
      </w:tr>
      <w:tr w:rsidR="00F12BFD" w:rsidRPr="00A270E5" w14:paraId="3FF09DBB" w14:textId="77777777" w:rsidTr="00976FA5">
        <w:trPr>
          <w:trHeight w:val="378"/>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D5C3C"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3</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67F85265"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访问控制系统云服务</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3C7DDC69"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云服务</w:t>
            </w:r>
          </w:p>
        </w:tc>
        <w:tc>
          <w:tcPr>
            <w:tcW w:w="6105" w:type="dxa"/>
            <w:tcBorders>
              <w:top w:val="nil"/>
              <w:left w:val="nil"/>
              <w:bottom w:val="single" w:sz="4" w:space="0" w:color="auto"/>
              <w:right w:val="single" w:sz="4" w:space="0" w:color="auto"/>
            </w:tcBorders>
            <w:shd w:val="clear" w:color="auto" w:fill="auto"/>
            <w:vAlign w:val="center"/>
            <w:hideMark/>
          </w:tcPr>
          <w:p w14:paraId="437D7B51"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可支持动态口令短信服务</w:t>
            </w:r>
          </w:p>
        </w:tc>
      </w:tr>
      <w:tr w:rsidR="00F12BFD" w:rsidRPr="00A270E5" w14:paraId="4A66C31C"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0CDFD778"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0259C37B"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48ACF197"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2DBD18A2"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可支持微信动态口令</w:t>
            </w:r>
          </w:p>
        </w:tc>
      </w:tr>
      <w:tr w:rsidR="00F12BFD" w:rsidRPr="00A270E5" w14:paraId="0BF747D1"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6357F537"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40673C56"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538284A9"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512823EE"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https可信域名证书签发服务</w:t>
            </w:r>
          </w:p>
        </w:tc>
      </w:tr>
      <w:tr w:rsidR="00F12BFD" w:rsidRPr="00A270E5" w14:paraId="16D8EC8A" w14:textId="77777777" w:rsidTr="00976FA5">
        <w:trPr>
          <w:trHeight w:val="378"/>
          <w:jc w:val="center"/>
        </w:trPr>
        <w:tc>
          <w:tcPr>
            <w:tcW w:w="851" w:type="dxa"/>
            <w:vMerge/>
            <w:tcBorders>
              <w:top w:val="nil"/>
              <w:left w:val="single" w:sz="4" w:space="0" w:color="auto"/>
              <w:bottom w:val="single" w:sz="4" w:space="0" w:color="auto"/>
              <w:right w:val="single" w:sz="4" w:space="0" w:color="auto"/>
            </w:tcBorders>
            <w:vAlign w:val="center"/>
            <w:hideMark/>
          </w:tcPr>
          <w:p w14:paraId="288AD50D"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auto"/>
              <w:right w:val="single" w:sz="4" w:space="0" w:color="auto"/>
            </w:tcBorders>
            <w:vAlign w:val="center"/>
            <w:hideMark/>
          </w:tcPr>
          <w:p w14:paraId="711C0912" w14:textId="77777777" w:rsidR="00F12BFD" w:rsidRPr="00A270E5" w:rsidRDefault="00F12BFD" w:rsidP="00A64342">
            <w:pPr>
              <w:widowControl/>
              <w:jc w:val="left"/>
              <w:rPr>
                <w:rFonts w:ascii="宋体" w:hAnsi="宋体" w:cs="宋体"/>
                <w:color w:val="000000"/>
                <w:kern w:val="0"/>
                <w:sz w:val="24"/>
              </w:rPr>
            </w:pPr>
          </w:p>
        </w:tc>
        <w:tc>
          <w:tcPr>
            <w:tcW w:w="1460" w:type="dxa"/>
            <w:vMerge/>
            <w:tcBorders>
              <w:top w:val="nil"/>
              <w:left w:val="single" w:sz="4" w:space="0" w:color="auto"/>
              <w:bottom w:val="single" w:sz="4" w:space="0" w:color="auto"/>
              <w:right w:val="single" w:sz="4" w:space="0" w:color="auto"/>
            </w:tcBorders>
            <w:vAlign w:val="center"/>
            <w:hideMark/>
          </w:tcPr>
          <w:p w14:paraId="5B94DDF7" w14:textId="77777777" w:rsidR="00F12BFD" w:rsidRPr="00A270E5" w:rsidRDefault="00F12BFD" w:rsidP="00A64342">
            <w:pPr>
              <w:widowControl/>
              <w:jc w:val="left"/>
              <w:rPr>
                <w:rFonts w:ascii="宋体" w:hAnsi="宋体" w:cs="宋体"/>
                <w:color w:val="000000"/>
                <w:kern w:val="0"/>
                <w:sz w:val="24"/>
              </w:rPr>
            </w:pPr>
          </w:p>
        </w:tc>
        <w:tc>
          <w:tcPr>
            <w:tcW w:w="6105" w:type="dxa"/>
            <w:tcBorders>
              <w:top w:val="nil"/>
              <w:left w:val="nil"/>
              <w:bottom w:val="single" w:sz="4" w:space="0" w:color="auto"/>
              <w:right w:val="single" w:sz="4" w:space="0" w:color="auto"/>
            </w:tcBorders>
            <w:shd w:val="clear" w:color="auto" w:fill="auto"/>
            <w:vAlign w:val="center"/>
            <w:hideMark/>
          </w:tcPr>
          <w:p w14:paraId="79143241"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图书馆资源库自动更新</w:t>
            </w:r>
          </w:p>
        </w:tc>
      </w:tr>
      <w:tr w:rsidR="00F12BFD" w:rsidRPr="00A270E5" w14:paraId="4DE23356" w14:textId="77777777" w:rsidTr="00976FA5">
        <w:trPr>
          <w:trHeight w:val="378"/>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F7269A"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4</w:t>
            </w:r>
          </w:p>
        </w:tc>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1690ABD4" w14:textId="6B1A92D4" w:rsidR="00F12BFD" w:rsidRPr="00A270E5" w:rsidRDefault="00F12BFD" w:rsidP="00F118BD">
            <w:pPr>
              <w:widowControl/>
              <w:jc w:val="center"/>
              <w:rPr>
                <w:rFonts w:ascii="宋体" w:hAnsi="宋体" w:cs="宋体"/>
                <w:color w:val="000000"/>
                <w:kern w:val="0"/>
                <w:sz w:val="24"/>
              </w:rPr>
            </w:pPr>
            <w:r w:rsidRPr="00A270E5">
              <w:rPr>
                <w:rFonts w:ascii="宋体" w:hAnsi="宋体" w:cs="宋体" w:hint="eastAsia"/>
                <w:color w:val="000000"/>
                <w:kern w:val="0"/>
                <w:sz w:val="24"/>
              </w:rPr>
              <w:t>产品资质</w:t>
            </w:r>
          </w:p>
        </w:tc>
        <w:tc>
          <w:tcPr>
            <w:tcW w:w="1460" w:type="dxa"/>
            <w:tcBorders>
              <w:top w:val="nil"/>
              <w:left w:val="nil"/>
              <w:bottom w:val="single" w:sz="4" w:space="0" w:color="auto"/>
              <w:right w:val="single" w:sz="4" w:space="0" w:color="auto"/>
            </w:tcBorders>
            <w:shd w:val="clear" w:color="auto" w:fill="auto"/>
            <w:vAlign w:val="center"/>
            <w:hideMark/>
          </w:tcPr>
          <w:p w14:paraId="471C9B3D"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安全资质</w:t>
            </w:r>
          </w:p>
        </w:tc>
        <w:tc>
          <w:tcPr>
            <w:tcW w:w="6105" w:type="dxa"/>
            <w:tcBorders>
              <w:top w:val="nil"/>
              <w:left w:val="nil"/>
              <w:bottom w:val="single" w:sz="4" w:space="0" w:color="auto"/>
              <w:right w:val="single" w:sz="4" w:space="0" w:color="auto"/>
            </w:tcBorders>
            <w:shd w:val="clear" w:color="auto" w:fill="auto"/>
            <w:vAlign w:val="center"/>
            <w:hideMark/>
          </w:tcPr>
          <w:p w14:paraId="2F7C47FB"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《计算机信息系统安全专用产品销售许可证》（证明文件）</w:t>
            </w:r>
          </w:p>
        </w:tc>
      </w:tr>
      <w:tr w:rsidR="00F12BFD" w:rsidRPr="00A270E5" w14:paraId="06618CAA" w14:textId="77777777" w:rsidTr="00976FA5">
        <w:trPr>
          <w:trHeight w:val="378"/>
          <w:jc w:val="center"/>
        </w:trPr>
        <w:tc>
          <w:tcPr>
            <w:tcW w:w="851" w:type="dxa"/>
            <w:vMerge/>
            <w:tcBorders>
              <w:top w:val="nil"/>
              <w:left w:val="single" w:sz="4" w:space="0" w:color="auto"/>
              <w:bottom w:val="single" w:sz="4" w:space="0" w:color="000000"/>
              <w:right w:val="single" w:sz="4" w:space="0" w:color="auto"/>
            </w:tcBorders>
            <w:vAlign w:val="center"/>
            <w:hideMark/>
          </w:tcPr>
          <w:p w14:paraId="79D84B32"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000000"/>
              <w:right w:val="single" w:sz="4" w:space="0" w:color="auto"/>
            </w:tcBorders>
            <w:vAlign w:val="center"/>
            <w:hideMark/>
          </w:tcPr>
          <w:p w14:paraId="79C9BF03" w14:textId="77777777" w:rsidR="00F12BFD" w:rsidRPr="00A270E5" w:rsidRDefault="00F12BFD" w:rsidP="00A64342">
            <w:pPr>
              <w:widowControl/>
              <w:jc w:val="left"/>
              <w:rPr>
                <w:rFonts w:ascii="宋体" w:hAnsi="宋体" w:cs="宋体"/>
                <w:color w:val="000000"/>
                <w:kern w:val="0"/>
                <w:sz w:val="24"/>
              </w:rPr>
            </w:pPr>
          </w:p>
        </w:tc>
        <w:tc>
          <w:tcPr>
            <w:tcW w:w="1460" w:type="dxa"/>
            <w:tcBorders>
              <w:top w:val="nil"/>
              <w:left w:val="nil"/>
              <w:bottom w:val="single" w:sz="4" w:space="0" w:color="auto"/>
              <w:right w:val="single" w:sz="4" w:space="0" w:color="auto"/>
            </w:tcBorders>
            <w:shd w:val="clear" w:color="auto" w:fill="auto"/>
            <w:vAlign w:val="center"/>
            <w:hideMark/>
          </w:tcPr>
          <w:p w14:paraId="4BB1CE0D"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产品登记</w:t>
            </w:r>
          </w:p>
        </w:tc>
        <w:tc>
          <w:tcPr>
            <w:tcW w:w="6105" w:type="dxa"/>
            <w:tcBorders>
              <w:top w:val="nil"/>
              <w:left w:val="nil"/>
              <w:bottom w:val="single" w:sz="4" w:space="0" w:color="auto"/>
              <w:right w:val="single" w:sz="4" w:space="0" w:color="auto"/>
            </w:tcBorders>
            <w:shd w:val="clear" w:color="auto" w:fill="auto"/>
            <w:vAlign w:val="center"/>
            <w:hideMark/>
          </w:tcPr>
          <w:p w14:paraId="7F3A9B37"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软件著作权（证明文件）</w:t>
            </w:r>
          </w:p>
        </w:tc>
      </w:tr>
      <w:tr w:rsidR="00F12BFD" w:rsidRPr="00A270E5" w14:paraId="5380592C" w14:textId="77777777" w:rsidTr="00976FA5">
        <w:trPr>
          <w:trHeight w:val="378"/>
          <w:jc w:val="center"/>
        </w:trPr>
        <w:tc>
          <w:tcPr>
            <w:tcW w:w="851" w:type="dxa"/>
            <w:vMerge/>
            <w:tcBorders>
              <w:top w:val="nil"/>
              <w:left w:val="single" w:sz="4" w:space="0" w:color="auto"/>
              <w:bottom w:val="single" w:sz="4" w:space="0" w:color="000000"/>
              <w:right w:val="single" w:sz="4" w:space="0" w:color="auto"/>
            </w:tcBorders>
            <w:vAlign w:val="center"/>
            <w:hideMark/>
          </w:tcPr>
          <w:p w14:paraId="675DF6A6" w14:textId="77777777" w:rsidR="00F12BFD" w:rsidRPr="00A270E5" w:rsidRDefault="00F12BFD" w:rsidP="00A64342">
            <w:pPr>
              <w:widowControl/>
              <w:jc w:val="left"/>
              <w:rPr>
                <w:rFonts w:ascii="宋体" w:hAnsi="宋体" w:cs="宋体"/>
                <w:color w:val="000000"/>
                <w:kern w:val="0"/>
                <w:sz w:val="24"/>
              </w:rPr>
            </w:pPr>
          </w:p>
        </w:tc>
        <w:tc>
          <w:tcPr>
            <w:tcW w:w="1373" w:type="dxa"/>
            <w:vMerge/>
            <w:tcBorders>
              <w:top w:val="nil"/>
              <w:left w:val="single" w:sz="4" w:space="0" w:color="auto"/>
              <w:bottom w:val="single" w:sz="4" w:space="0" w:color="000000"/>
              <w:right w:val="single" w:sz="4" w:space="0" w:color="auto"/>
            </w:tcBorders>
            <w:vAlign w:val="center"/>
            <w:hideMark/>
          </w:tcPr>
          <w:p w14:paraId="1ACC348B" w14:textId="77777777" w:rsidR="00F12BFD" w:rsidRPr="00A270E5" w:rsidRDefault="00F12BFD" w:rsidP="00A64342">
            <w:pPr>
              <w:widowControl/>
              <w:jc w:val="left"/>
              <w:rPr>
                <w:rFonts w:ascii="宋体" w:hAnsi="宋体" w:cs="宋体"/>
                <w:color w:val="000000"/>
                <w:kern w:val="0"/>
                <w:sz w:val="24"/>
              </w:rPr>
            </w:pPr>
          </w:p>
        </w:tc>
        <w:tc>
          <w:tcPr>
            <w:tcW w:w="1460" w:type="dxa"/>
            <w:tcBorders>
              <w:top w:val="nil"/>
              <w:left w:val="nil"/>
              <w:bottom w:val="single" w:sz="4" w:space="0" w:color="auto"/>
              <w:right w:val="single" w:sz="4" w:space="0" w:color="auto"/>
            </w:tcBorders>
            <w:shd w:val="clear" w:color="auto" w:fill="auto"/>
            <w:vAlign w:val="center"/>
            <w:hideMark/>
          </w:tcPr>
          <w:p w14:paraId="2708841A"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安全检测</w:t>
            </w:r>
          </w:p>
        </w:tc>
        <w:tc>
          <w:tcPr>
            <w:tcW w:w="6105" w:type="dxa"/>
            <w:tcBorders>
              <w:top w:val="nil"/>
              <w:left w:val="nil"/>
              <w:bottom w:val="single" w:sz="4" w:space="0" w:color="auto"/>
              <w:right w:val="single" w:sz="4" w:space="0" w:color="auto"/>
            </w:tcBorders>
            <w:shd w:val="clear" w:color="auto" w:fill="auto"/>
            <w:vAlign w:val="center"/>
            <w:hideMark/>
          </w:tcPr>
          <w:p w14:paraId="0CC0977D"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公安部出具的安全产品检测报告（证明文件）</w:t>
            </w:r>
          </w:p>
        </w:tc>
      </w:tr>
      <w:tr w:rsidR="00F12BFD" w:rsidRPr="00A270E5" w14:paraId="5C70CAF6" w14:textId="77777777" w:rsidTr="00976FA5">
        <w:trPr>
          <w:trHeight w:val="5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E9C0C0"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5</w:t>
            </w:r>
          </w:p>
        </w:tc>
        <w:tc>
          <w:tcPr>
            <w:tcW w:w="1373" w:type="dxa"/>
            <w:tcBorders>
              <w:top w:val="nil"/>
              <w:left w:val="nil"/>
              <w:bottom w:val="single" w:sz="4" w:space="0" w:color="auto"/>
              <w:right w:val="single" w:sz="4" w:space="0" w:color="auto"/>
            </w:tcBorders>
            <w:shd w:val="clear" w:color="auto" w:fill="auto"/>
            <w:vAlign w:val="center"/>
            <w:hideMark/>
          </w:tcPr>
          <w:p w14:paraId="0B9488CE"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可用性证明</w:t>
            </w:r>
          </w:p>
        </w:tc>
        <w:tc>
          <w:tcPr>
            <w:tcW w:w="1460" w:type="dxa"/>
            <w:tcBorders>
              <w:top w:val="nil"/>
              <w:left w:val="nil"/>
              <w:bottom w:val="single" w:sz="4" w:space="0" w:color="auto"/>
              <w:right w:val="single" w:sz="4" w:space="0" w:color="auto"/>
            </w:tcBorders>
            <w:shd w:val="clear" w:color="auto" w:fill="auto"/>
            <w:vAlign w:val="center"/>
            <w:hideMark/>
          </w:tcPr>
          <w:p w14:paraId="5C50EE79" w14:textId="66587655"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 xml:space="preserve">　</w:t>
            </w:r>
            <w:r w:rsidR="00F118BD">
              <w:rPr>
                <w:rFonts w:ascii="宋体" w:hAnsi="宋体" w:cs="宋体" w:hint="eastAsia"/>
                <w:color w:val="000000"/>
                <w:kern w:val="0"/>
                <w:sz w:val="24"/>
              </w:rPr>
              <w:t>证明要求</w:t>
            </w:r>
          </w:p>
        </w:tc>
        <w:tc>
          <w:tcPr>
            <w:tcW w:w="6105" w:type="dxa"/>
            <w:tcBorders>
              <w:top w:val="nil"/>
              <w:left w:val="nil"/>
              <w:bottom w:val="single" w:sz="4" w:space="0" w:color="auto"/>
              <w:right w:val="single" w:sz="4" w:space="0" w:color="auto"/>
            </w:tcBorders>
            <w:shd w:val="clear" w:color="auto" w:fill="auto"/>
            <w:vAlign w:val="center"/>
            <w:hideMark/>
          </w:tcPr>
          <w:p w14:paraId="27D9752B" w14:textId="01761EF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中标人此产品的同类用户证明文件</w:t>
            </w:r>
          </w:p>
        </w:tc>
      </w:tr>
      <w:tr w:rsidR="00F12BFD" w:rsidRPr="00A270E5" w14:paraId="7C6FF5E0" w14:textId="77777777" w:rsidTr="00976FA5">
        <w:trPr>
          <w:trHeight w:val="37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271F20"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6</w:t>
            </w:r>
          </w:p>
        </w:tc>
        <w:tc>
          <w:tcPr>
            <w:tcW w:w="1373" w:type="dxa"/>
            <w:tcBorders>
              <w:top w:val="nil"/>
              <w:left w:val="nil"/>
              <w:bottom w:val="single" w:sz="4" w:space="0" w:color="auto"/>
              <w:right w:val="single" w:sz="4" w:space="0" w:color="auto"/>
            </w:tcBorders>
            <w:shd w:val="clear" w:color="auto" w:fill="auto"/>
            <w:vAlign w:val="center"/>
            <w:hideMark/>
          </w:tcPr>
          <w:p w14:paraId="6DE1EDB5"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二次开发</w:t>
            </w:r>
          </w:p>
        </w:tc>
        <w:tc>
          <w:tcPr>
            <w:tcW w:w="1460" w:type="dxa"/>
            <w:tcBorders>
              <w:top w:val="nil"/>
              <w:left w:val="nil"/>
              <w:bottom w:val="single" w:sz="4" w:space="0" w:color="auto"/>
              <w:right w:val="single" w:sz="4" w:space="0" w:color="auto"/>
            </w:tcBorders>
            <w:shd w:val="clear" w:color="auto" w:fill="auto"/>
            <w:vAlign w:val="center"/>
            <w:hideMark/>
          </w:tcPr>
          <w:p w14:paraId="0F6925ED" w14:textId="69E4312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 xml:space="preserve">　</w:t>
            </w:r>
            <w:r w:rsidR="00F118BD">
              <w:rPr>
                <w:rFonts w:ascii="宋体" w:hAnsi="宋体" w:cs="宋体" w:hint="eastAsia"/>
                <w:color w:val="000000"/>
                <w:kern w:val="0"/>
                <w:sz w:val="24"/>
              </w:rPr>
              <w:t>开发要求</w:t>
            </w:r>
          </w:p>
        </w:tc>
        <w:tc>
          <w:tcPr>
            <w:tcW w:w="6105" w:type="dxa"/>
            <w:tcBorders>
              <w:top w:val="nil"/>
              <w:left w:val="nil"/>
              <w:bottom w:val="single" w:sz="4" w:space="0" w:color="auto"/>
              <w:right w:val="single" w:sz="4" w:space="0" w:color="auto"/>
            </w:tcBorders>
            <w:shd w:val="clear" w:color="auto" w:fill="auto"/>
            <w:vAlign w:val="center"/>
            <w:hideMark/>
          </w:tcPr>
          <w:p w14:paraId="4FE0C199" w14:textId="253FFE54"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中标人提供与数字校园原有身份认证系统对接服务</w:t>
            </w:r>
          </w:p>
        </w:tc>
      </w:tr>
      <w:tr w:rsidR="00F12BFD" w:rsidRPr="00A270E5" w14:paraId="40BF5C49" w14:textId="77777777" w:rsidTr="00976FA5">
        <w:trPr>
          <w:trHeight w:val="37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3896C5"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7</w:t>
            </w:r>
          </w:p>
        </w:tc>
        <w:tc>
          <w:tcPr>
            <w:tcW w:w="1373" w:type="dxa"/>
            <w:tcBorders>
              <w:top w:val="nil"/>
              <w:left w:val="nil"/>
              <w:bottom w:val="single" w:sz="4" w:space="0" w:color="auto"/>
              <w:right w:val="single" w:sz="4" w:space="0" w:color="auto"/>
            </w:tcBorders>
            <w:shd w:val="clear" w:color="auto" w:fill="auto"/>
            <w:vAlign w:val="center"/>
            <w:hideMark/>
          </w:tcPr>
          <w:p w14:paraId="0BFD0246"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售后服务</w:t>
            </w:r>
          </w:p>
        </w:tc>
        <w:tc>
          <w:tcPr>
            <w:tcW w:w="1460" w:type="dxa"/>
            <w:tcBorders>
              <w:top w:val="nil"/>
              <w:left w:val="nil"/>
              <w:bottom w:val="single" w:sz="4" w:space="0" w:color="auto"/>
              <w:right w:val="single" w:sz="4" w:space="0" w:color="auto"/>
            </w:tcBorders>
            <w:shd w:val="clear" w:color="auto" w:fill="auto"/>
            <w:vAlign w:val="center"/>
            <w:hideMark/>
          </w:tcPr>
          <w:p w14:paraId="044CF0E7" w14:textId="44D1C2F2"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 xml:space="preserve">　</w:t>
            </w:r>
            <w:r w:rsidR="00F118BD">
              <w:rPr>
                <w:rFonts w:ascii="宋体" w:hAnsi="宋体" w:cs="宋体" w:hint="eastAsia"/>
                <w:color w:val="000000"/>
                <w:kern w:val="0"/>
                <w:sz w:val="24"/>
              </w:rPr>
              <w:t>服务要求</w:t>
            </w:r>
          </w:p>
        </w:tc>
        <w:tc>
          <w:tcPr>
            <w:tcW w:w="6105" w:type="dxa"/>
            <w:tcBorders>
              <w:top w:val="nil"/>
              <w:left w:val="nil"/>
              <w:bottom w:val="single" w:sz="4" w:space="0" w:color="auto"/>
              <w:right w:val="single" w:sz="4" w:space="0" w:color="auto"/>
            </w:tcBorders>
            <w:shd w:val="clear" w:color="auto" w:fill="auto"/>
            <w:vAlign w:val="center"/>
            <w:hideMark/>
          </w:tcPr>
          <w:p w14:paraId="16C28D9C" w14:textId="34A38D72"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中标人提供3年原厂商设备保修和售后服务</w:t>
            </w:r>
          </w:p>
        </w:tc>
      </w:tr>
      <w:tr w:rsidR="00F12BFD" w:rsidRPr="00A270E5" w14:paraId="01A3144A" w14:textId="77777777" w:rsidTr="00976FA5">
        <w:trPr>
          <w:trHeight w:val="16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44225B"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8</w:t>
            </w:r>
          </w:p>
        </w:tc>
        <w:tc>
          <w:tcPr>
            <w:tcW w:w="1373" w:type="dxa"/>
            <w:tcBorders>
              <w:top w:val="nil"/>
              <w:left w:val="nil"/>
              <w:bottom w:val="single" w:sz="4" w:space="0" w:color="auto"/>
              <w:right w:val="single" w:sz="4" w:space="0" w:color="auto"/>
            </w:tcBorders>
            <w:shd w:val="clear" w:color="auto" w:fill="auto"/>
            <w:vAlign w:val="center"/>
            <w:hideMark/>
          </w:tcPr>
          <w:p w14:paraId="38E6BBA0" w14:textId="77777777" w:rsidR="00F12BFD" w:rsidRPr="00A270E5" w:rsidRDefault="00F12BFD" w:rsidP="00A64342">
            <w:pPr>
              <w:widowControl/>
              <w:jc w:val="center"/>
              <w:rPr>
                <w:rFonts w:ascii="宋体" w:hAnsi="宋体" w:cs="宋体"/>
                <w:color w:val="000000"/>
                <w:kern w:val="0"/>
                <w:sz w:val="24"/>
              </w:rPr>
            </w:pPr>
            <w:r w:rsidRPr="00A270E5">
              <w:rPr>
                <w:rFonts w:ascii="宋体" w:hAnsi="宋体" w:cs="宋体" w:hint="eastAsia"/>
                <w:color w:val="000000"/>
                <w:kern w:val="0"/>
                <w:sz w:val="24"/>
              </w:rPr>
              <w:t>系统测试</w:t>
            </w:r>
          </w:p>
        </w:tc>
        <w:tc>
          <w:tcPr>
            <w:tcW w:w="1460" w:type="dxa"/>
            <w:tcBorders>
              <w:top w:val="nil"/>
              <w:left w:val="nil"/>
              <w:bottom w:val="single" w:sz="4" w:space="0" w:color="auto"/>
              <w:right w:val="single" w:sz="4" w:space="0" w:color="auto"/>
            </w:tcBorders>
            <w:shd w:val="clear" w:color="auto" w:fill="auto"/>
            <w:vAlign w:val="center"/>
            <w:hideMark/>
          </w:tcPr>
          <w:p w14:paraId="06B8B64E" w14:textId="66826905" w:rsidR="00F12BFD" w:rsidRPr="00A270E5" w:rsidRDefault="00F118BD" w:rsidP="00A64342">
            <w:pPr>
              <w:widowControl/>
              <w:jc w:val="center"/>
              <w:rPr>
                <w:rFonts w:ascii="宋体" w:hAnsi="宋体" w:cs="宋体"/>
                <w:color w:val="000000"/>
                <w:kern w:val="0"/>
                <w:sz w:val="24"/>
              </w:rPr>
            </w:pPr>
            <w:r>
              <w:rPr>
                <w:rFonts w:ascii="宋体" w:hAnsi="宋体" w:cs="宋体" w:hint="eastAsia"/>
                <w:color w:val="000000"/>
                <w:kern w:val="0"/>
                <w:sz w:val="24"/>
              </w:rPr>
              <w:t>测试要求</w:t>
            </w:r>
            <w:r w:rsidR="00F12BFD" w:rsidRPr="00A270E5">
              <w:rPr>
                <w:rFonts w:ascii="宋体" w:hAnsi="宋体" w:cs="宋体" w:hint="eastAsia"/>
                <w:color w:val="000000"/>
                <w:kern w:val="0"/>
                <w:sz w:val="24"/>
              </w:rPr>
              <w:t xml:space="preserve">　</w:t>
            </w:r>
          </w:p>
        </w:tc>
        <w:tc>
          <w:tcPr>
            <w:tcW w:w="6105" w:type="dxa"/>
            <w:tcBorders>
              <w:top w:val="nil"/>
              <w:left w:val="nil"/>
              <w:bottom w:val="single" w:sz="4" w:space="0" w:color="auto"/>
              <w:right w:val="single" w:sz="4" w:space="0" w:color="auto"/>
            </w:tcBorders>
            <w:shd w:val="clear" w:color="auto" w:fill="auto"/>
            <w:vAlign w:val="center"/>
            <w:hideMark/>
          </w:tcPr>
          <w:p w14:paraId="77368541" w14:textId="77777777" w:rsidR="00F12BFD" w:rsidRPr="00A270E5" w:rsidRDefault="00F12BFD" w:rsidP="00A64342">
            <w:pPr>
              <w:widowControl/>
              <w:jc w:val="left"/>
              <w:rPr>
                <w:rFonts w:ascii="宋体" w:hAnsi="宋体" w:cs="宋体"/>
                <w:color w:val="000000"/>
                <w:kern w:val="0"/>
                <w:sz w:val="24"/>
              </w:rPr>
            </w:pPr>
            <w:r w:rsidRPr="00A270E5">
              <w:rPr>
                <w:rFonts w:ascii="宋体" w:hAnsi="宋体" w:cs="宋体" w:hint="eastAsia"/>
                <w:color w:val="000000"/>
                <w:kern w:val="0"/>
                <w:sz w:val="24"/>
              </w:rPr>
              <w:t>因要接入核心网络系统关键业务，为保证接入现有网络系统的兼容，不影响现有网络系统业务的正常运行，部署前需提供产品给甲方测试，测试期为5个工作日，测试结果与投标书中的应答一致时，且能够满足用户的实际需求，方为测试通过，签署合同并进行部署；测试报告与投标书中的应答不一致时，测试未通过，视作虚假应标。</w:t>
            </w:r>
          </w:p>
        </w:tc>
      </w:tr>
    </w:tbl>
    <w:p w14:paraId="10E463A2" w14:textId="77777777" w:rsidR="00F12BFD" w:rsidRPr="00402990" w:rsidRDefault="00F12BFD" w:rsidP="00F12BFD">
      <w:pPr>
        <w:autoSpaceDE w:val="0"/>
        <w:autoSpaceDN w:val="0"/>
        <w:adjustRightInd w:val="0"/>
        <w:spacing w:line="360" w:lineRule="auto"/>
        <w:rPr>
          <w:rFonts w:ascii="宋体" w:hAnsi="宋体" w:cs="宋体"/>
          <w:b/>
          <w:sz w:val="24"/>
          <w:lang w:val="zh-CN"/>
        </w:rPr>
      </w:pPr>
      <w:r w:rsidRPr="00402990">
        <w:rPr>
          <w:rFonts w:ascii="宋体" w:hAnsi="宋体" w:cs="宋体" w:hint="eastAsia"/>
          <w:b/>
          <w:sz w:val="24"/>
          <w:lang w:val="zh-CN"/>
        </w:rPr>
        <w:t>质量保证期：</w:t>
      </w:r>
      <w:r w:rsidRPr="00F12BFD">
        <w:rPr>
          <w:rFonts w:ascii="宋体" w:hAnsi="宋体" w:cs="宋体" w:hint="eastAsia"/>
          <w:bCs/>
          <w:sz w:val="24"/>
          <w:lang w:val="zh-CN"/>
        </w:rPr>
        <w:t>3年</w:t>
      </w:r>
    </w:p>
    <w:p w14:paraId="24CEF9B9" w14:textId="77777777" w:rsidR="00F12BFD" w:rsidRPr="00F12BFD" w:rsidRDefault="00F12BFD" w:rsidP="00F12BFD">
      <w:pPr>
        <w:autoSpaceDE w:val="0"/>
        <w:autoSpaceDN w:val="0"/>
        <w:adjustRightInd w:val="0"/>
        <w:spacing w:line="360" w:lineRule="auto"/>
        <w:rPr>
          <w:rFonts w:ascii="宋体" w:hAnsi="宋体" w:cs="宋体"/>
          <w:bCs/>
          <w:sz w:val="24"/>
          <w:lang w:val="zh-CN"/>
        </w:rPr>
      </w:pPr>
      <w:r w:rsidRPr="00402990">
        <w:rPr>
          <w:rFonts w:ascii="宋体" w:hAnsi="宋体" w:cs="宋体" w:hint="eastAsia"/>
          <w:b/>
          <w:sz w:val="24"/>
          <w:lang w:val="zh-CN"/>
        </w:rPr>
        <w:t>交货时间：</w:t>
      </w:r>
      <w:r w:rsidRPr="00F12BFD">
        <w:rPr>
          <w:rFonts w:ascii="宋体" w:hAnsi="宋体" w:cs="宋体" w:hint="eastAsia"/>
          <w:bCs/>
          <w:sz w:val="24"/>
          <w:lang w:val="zh-CN"/>
        </w:rPr>
        <w:t>合同订立后</w:t>
      </w:r>
      <w:r w:rsidRPr="00F12BFD">
        <w:rPr>
          <w:rFonts w:ascii="宋体" w:hAnsi="宋体" w:cs="宋体" w:hint="eastAsia"/>
          <w:bCs/>
          <w:sz w:val="24"/>
          <w:u w:val="single"/>
          <w:lang w:val="zh-CN"/>
        </w:rPr>
        <w:t xml:space="preserve"> </w:t>
      </w:r>
      <w:r w:rsidRPr="00F12BFD">
        <w:rPr>
          <w:rFonts w:ascii="宋体" w:hAnsi="宋体" w:cs="宋体"/>
          <w:bCs/>
          <w:sz w:val="24"/>
          <w:u w:val="single"/>
          <w:lang w:val="zh-CN"/>
        </w:rPr>
        <w:t>3</w:t>
      </w:r>
      <w:r w:rsidRPr="00F12BFD">
        <w:rPr>
          <w:rFonts w:ascii="宋体" w:hAnsi="宋体" w:cs="宋体" w:hint="eastAsia"/>
          <w:bCs/>
          <w:sz w:val="24"/>
          <w:u w:val="single"/>
          <w:lang w:val="zh-CN"/>
        </w:rPr>
        <w:t xml:space="preserve"> </w:t>
      </w:r>
      <w:r w:rsidRPr="00F12BFD">
        <w:rPr>
          <w:rFonts w:ascii="宋体" w:hAnsi="宋体" w:cs="宋体" w:hint="eastAsia"/>
          <w:bCs/>
          <w:sz w:val="24"/>
          <w:lang w:val="zh-CN"/>
        </w:rPr>
        <w:t>天。</w:t>
      </w:r>
    </w:p>
    <w:p w14:paraId="334EE6B4" w14:textId="230D3A81" w:rsidR="00F12BFD" w:rsidRPr="00F12BFD" w:rsidRDefault="00F12BFD" w:rsidP="00F12BFD">
      <w:pPr>
        <w:autoSpaceDE w:val="0"/>
        <w:autoSpaceDN w:val="0"/>
        <w:adjustRightInd w:val="0"/>
        <w:spacing w:line="360" w:lineRule="auto"/>
        <w:rPr>
          <w:rFonts w:ascii="宋体" w:hAnsi="宋体" w:cs="宋体"/>
          <w:bCs/>
          <w:sz w:val="24"/>
          <w:lang w:val="zh-CN"/>
        </w:rPr>
      </w:pPr>
      <w:r w:rsidRPr="00402990">
        <w:rPr>
          <w:rFonts w:ascii="宋体" w:hAnsi="宋体" w:cs="宋体" w:hint="eastAsia"/>
          <w:b/>
          <w:sz w:val="24"/>
          <w:lang w:val="zh-CN"/>
        </w:rPr>
        <w:t>交货地点：</w:t>
      </w:r>
      <w:r w:rsidRPr="00F12BFD">
        <w:rPr>
          <w:rFonts w:ascii="宋体" w:hAnsi="宋体" w:cs="宋体" w:hint="eastAsia"/>
          <w:bCs/>
          <w:sz w:val="24"/>
          <w:lang w:val="zh-CN"/>
        </w:rPr>
        <w:t>长春市朝阳区延安大街2</w:t>
      </w:r>
      <w:r w:rsidRPr="00F12BFD">
        <w:rPr>
          <w:rFonts w:ascii="宋体" w:hAnsi="宋体" w:cs="宋体"/>
          <w:bCs/>
          <w:sz w:val="24"/>
          <w:lang w:val="zh-CN"/>
        </w:rPr>
        <w:t>055</w:t>
      </w:r>
      <w:r w:rsidRPr="00F12BFD">
        <w:rPr>
          <w:rFonts w:ascii="宋体" w:hAnsi="宋体" w:cs="宋体" w:hint="eastAsia"/>
          <w:bCs/>
          <w:sz w:val="24"/>
          <w:lang w:val="zh-CN"/>
        </w:rPr>
        <w:t>号</w:t>
      </w:r>
      <w:r>
        <w:rPr>
          <w:rFonts w:ascii="宋体" w:hAnsi="宋体" w:cs="宋体" w:hint="eastAsia"/>
          <w:bCs/>
          <w:sz w:val="24"/>
          <w:lang w:val="zh-CN"/>
        </w:rPr>
        <w:t>。</w:t>
      </w:r>
    </w:p>
    <w:p w14:paraId="74F55F94" w14:textId="77777777" w:rsidR="00F12BFD" w:rsidRPr="00402990" w:rsidRDefault="00F12BFD" w:rsidP="00F12BFD">
      <w:pPr>
        <w:autoSpaceDE w:val="0"/>
        <w:autoSpaceDN w:val="0"/>
        <w:adjustRightInd w:val="0"/>
        <w:spacing w:line="360" w:lineRule="auto"/>
        <w:rPr>
          <w:rFonts w:ascii="宋体" w:hAnsi="宋体" w:cs="宋体"/>
          <w:sz w:val="24"/>
          <w:lang w:val="zh-CN"/>
        </w:rPr>
      </w:pPr>
      <w:r w:rsidRPr="00402990">
        <w:rPr>
          <w:rFonts w:ascii="宋体" w:hAnsi="宋体" w:cs="宋体" w:hint="eastAsia"/>
          <w:b/>
          <w:sz w:val="24"/>
          <w:lang w:val="zh-CN"/>
        </w:rPr>
        <w:t>交货方式：</w:t>
      </w:r>
      <w:r w:rsidRPr="00402990">
        <w:rPr>
          <w:rFonts w:ascii="宋体" w:hAnsi="宋体" w:hint="eastAsia"/>
          <w:bCs/>
          <w:sz w:val="24"/>
        </w:rPr>
        <w:t>由</w:t>
      </w:r>
      <w:r w:rsidRPr="00402990">
        <w:rPr>
          <w:rFonts w:ascii="宋体" w:hAnsi="宋体" w:cs="宋体" w:hint="eastAsia"/>
          <w:sz w:val="24"/>
          <w:lang w:val="zh-CN"/>
        </w:rPr>
        <w:t>中标人负责将货物安全完好运抵交货地点、安装调试并保证验收合格。</w:t>
      </w: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lastRenderedPageBreak/>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77777777"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14:paraId="284F99AD" w14:textId="77777777" w:rsidR="00720B51" w:rsidRPr="00347380" w:rsidRDefault="001B5A66" w:rsidP="00347380">
      <w:pPr>
        <w:spacing w:line="560" w:lineRule="exact"/>
        <w:rPr>
          <w:rFonts w:asciiTheme="minorEastAsia" w:eastAsiaTheme="minorEastAsia" w:hAnsiTheme="minorEastAsia"/>
          <w:sz w:val="24"/>
        </w:rPr>
      </w:pPr>
      <w:r w:rsidRPr="00347380">
        <w:rPr>
          <w:rFonts w:asciiTheme="minorEastAsia" w:eastAsiaTheme="minorEastAsia" w:hAnsiTheme="minorEastAsia"/>
          <w:sz w:val="24"/>
        </w:rPr>
        <w:t>1、企业法人营业执照</w:t>
      </w:r>
      <w:r w:rsidRPr="00347380">
        <w:rPr>
          <w:rFonts w:asciiTheme="minorEastAsia" w:eastAsiaTheme="minorEastAsia" w:hAnsiTheme="minorEastAsia"/>
          <w:bCs/>
          <w:sz w:val="24"/>
        </w:rPr>
        <w:t>（复印件并加盖投标人公章）</w:t>
      </w:r>
    </w:p>
    <w:p w14:paraId="10C74CEE" w14:textId="77777777" w:rsidR="00720B51" w:rsidRPr="00347380" w:rsidRDefault="001B5A66" w:rsidP="00347380">
      <w:pPr>
        <w:spacing w:line="560" w:lineRule="exact"/>
        <w:rPr>
          <w:rFonts w:asciiTheme="minorEastAsia" w:eastAsiaTheme="minorEastAsia" w:hAnsiTheme="minorEastAsia"/>
          <w:sz w:val="24"/>
        </w:rPr>
      </w:pPr>
      <w:r w:rsidRPr="00347380">
        <w:rPr>
          <w:rFonts w:asciiTheme="minorEastAsia" w:eastAsiaTheme="minorEastAsia" w:hAnsiTheme="minorEastAsia"/>
          <w:sz w:val="24"/>
        </w:rPr>
        <w:t>2、税务登记证书（复印件并加盖投标人公章）</w:t>
      </w:r>
    </w:p>
    <w:p w14:paraId="48DEFA16" w14:textId="77777777" w:rsidR="00720B51" w:rsidRPr="00347380" w:rsidRDefault="001B5A66" w:rsidP="00347380">
      <w:pPr>
        <w:spacing w:line="560" w:lineRule="exact"/>
        <w:rPr>
          <w:rFonts w:asciiTheme="minorEastAsia" w:eastAsiaTheme="minorEastAsia" w:hAnsiTheme="minorEastAsia"/>
          <w:sz w:val="24"/>
        </w:rPr>
      </w:pPr>
      <w:r w:rsidRPr="00347380">
        <w:rPr>
          <w:rFonts w:asciiTheme="minorEastAsia" w:eastAsiaTheme="minorEastAsia" w:hAnsiTheme="minorEastAsia"/>
          <w:sz w:val="24"/>
        </w:rPr>
        <w:t>3、法定代表人身份证（复印件）</w:t>
      </w:r>
    </w:p>
    <w:p w14:paraId="2D2CFD9A" w14:textId="77777777" w:rsidR="0085332F" w:rsidRDefault="001B5A66" w:rsidP="0085332F">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sz w:val="24"/>
        </w:rPr>
        <w:t>4、</w:t>
      </w:r>
      <w:r w:rsidR="007C7614" w:rsidRPr="00347380">
        <w:rPr>
          <w:rFonts w:asciiTheme="minorEastAsia" w:eastAsiaTheme="minorEastAsia" w:hAnsiTheme="minorEastAsia" w:hint="eastAsia"/>
          <w:sz w:val="24"/>
        </w:rPr>
        <w:t>法人授权书及</w:t>
      </w:r>
      <w:r w:rsidRPr="00347380">
        <w:rPr>
          <w:rFonts w:asciiTheme="minorEastAsia" w:eastAsiaTheme="minorEastAsia" w:hAnsiTheme="minorEastAsia"/>
          <w:sz w:val="24"/>
        </w:rPr>
        <w:t>法定代表人的授权代理人身份证（复印件，携带原件参加投标以备审查）</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w:t>
      </w:r>
      <w:r w:rsidR="002C2712" w:rsidRPr="00251172">
        <w:rPr>
          <w:rFonts w:asciiTheme="minorEastAsia" w:eastAsiaTheme="minorEastAsia" w:hAnsiTheme="minorEastAsia" w:cs="宋体" w:hint="eastAsia"/>
          <w:sz w:val="24"/>
          <w:lang w:val="zh-CN"/>
        </w:rPr>
        <w:lastRenderedPageBreak/>
        <w:t>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w:t>
      </w:r>
      <w:r w:rsidR="002C2712" w:rsidRPr="00251172">
        <w:rPr>
          <w:rFonts w:asciiTheme="minorEastAsia" w:eastAsiaTheme="minorEastAsia" w:hAnsiTheme="minorEastAsia" w:cs="宋体" w:hint="eastAsia"/>
          <w:bCs/>
          <w:sz w:val="24"/>
          <w:lang w:val="zh-CN"/>
        </w:rPr>
        <w:lastRenderedPageBreak/>
        <w:t>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w:t>
      </w:r>
      <w:r w:rsidRPr="00251172">
        <w:rPr>
          <w:rFonts w:asciiTheme="minorEastAsia" w:eastAsiaTheme="minorEastAsia" w:hAnsiTheme="minorEastAsia" w:cs="宋体" w:hint="eastAsia"/>
          <w:sz w:val="24"/>
        </w:rPr>
        <w:lastRenderedPageBreak/>
        <w:t>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w:t>
      </w:r>
      <w:r w:rsidR="008F1364" w:rsidRPr="00347380">
        <w:rPr>
          <w:rFonts w:asciiTheme="minorEastAsia" w:eastAsiaTheme="minorEastAsia" w:hAnsiTheme="minorEastAsia" w:cs="宋体" w:hint="eastAsia"/>
          <w:color w:val="000000"/>
          <w:sz w:val="24"/>
          <w:highlight w:val="white"/>
          <w:lang w:val="zh-CN"/>
        </w:rPr>
        <w:lastRenderedPageBreak/>
        <w:t>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lastRenderedPageBreak/>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w:t>
      </w:r>
      <w:r w:rsidRPr="00111249">
        <w:rPr>
          <w:rFonts w:asciiTheme="minorEastAsia" w:eastAsiaTheme="minorEastAsia" w:hAnsiTheme="minorEastAsia" w:hint="eastAsia"/>
          <w:bCs/>
          <w:sz w:val="24"/>
        </w:rPr>
        <w:lastRenderedPageBreak/>
        <w:t>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w:t>
      </w:r>
      <w:r w:rsidRPr="00111249">
        <w:rPr>
          <w:rFonts w:ascii="宋体" w:hAnsi="宋体" w:cs="宋体" w:hint="eastAsia"/>
          <w:sz w:val="24"/>
        </w:rPr>
        <w:lastRenderedPageBreak/>
        <w:t>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905592">
      <w:headerReference w:type="even" r:id="rId10"/>
      <w:headerReference w:type="default" r:id="rId11"/>
      <w:footerReference w:type="default" r:id="rId12"/>
      <w:headerReference w:type="first" r:id="rId13"/>
      <w:pgSz w:w="11906" w:h="16838"/>
      <w:pgMar w:top="1474"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84BD" w14:textId="77777777" w:rsidR="004A1E88" w:rsidRDefault="004A1E88" w:rsidP="00720B51">
      <w:r>
        <w:separator/>
      </w:r>
    </w:p>
  </w:endnote>
  <w:endnote w:type="continuationSeparator" w:id="0">
    <w:p w14:paraId="55DF1350" w14:textId="77777777" w:rsidR="004A1E88" w:rsidRDefault="004A1E88"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4A1E88">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C17C" w14:textId="77777777" w:rsidR="004A1E88" w:rsidRDefault="004A1E88" w:rsidP="00720B51">
      <w:r>
        <w:separator/>
      </w:r>
    </w:p>
  </w:footnote>
  <w:footnote w:type="continuationSeparator" w:id="0">
    <w:p w14:paraId="4F7ACC3B" w14:textId="77777777" w:rsidR="004A1E88" w:rsidRDefault="004A1E88"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4A1E88">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4A1E88">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4A1E88">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8CE2C1D"/>
    <w:multiLevelType w:val="hybridMultilevel"/>
    <w:tmpl w:val="9BF6D828"/>
    <w:lvl w:ilvl="0" w:tplc="95CAD674">
      <w:start w:val="1"/>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53E4FB"/>
    <w:multiLevelType w:val="singleLevel"/>
    <w:tmpl w:val="6D53E4FB"/>
    <w:lvl w:ilvl="0">
      <w:start w:val="1"/>
      <w:numFmt w:val="decimal"/>
      <w:lvlText w:val="(%1)"/>
      <w:lvlJc w:val="left"/>
      <w:pPr>
        <w:tabs>
          <w:tab w:val="left" w:pos="312"/>
        </w:tabs>
      </w:pPr>
    </w:lvl>
  </w:abstractNum>
  <w:abstractNum w:abstractNumId="6"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775"/>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4B6A"/>
    <w:rsid w:val="002750CA"/>
    <w:rsid w:val="00285F64"/>
    <w:rsid w:val="00286219"/>
    <w:rsid w:val="002911FB"/>
    <w:rsid w:val="00291204"/>
    <w:rsid w:val="002A082F"/>
    <w:rsid w:val="002B0D3A"/>
    <w:rsid w:val="002C0032"/>
    <w:rsid w:val="002C1598"/>
    <w:rsid w:val="002C2712"/>
    <w:rsid w:val="002C5522"/>
    <w:rsid w:val="002C6941"/>
    <w:rsid w:val="002D615C"/>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E53FC"/>
    <w:rsid w:val="003F178B"/>
    <w:rsid w:val="003F1C1C"/>
    <w:rsid w:val="003F250A"/>
    <w:rsid w:val="00400D68"/>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A1E88"/>
    <w:rsid w:val="004B4B89"/>
    <w:rsid w:val="004C20AD"/>
    <w:rsid w:val="004C4D92"/>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70EB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D7584"/>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67B7A"/>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40FEE"/>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05592"/>
    <w:rsid w:val="00910D3E"/>
    <w:rsid w:val="009119A1"/>
    <w:rsid w:val="00916DE0"/>
    <w:rsid w:val="00920BF2"/>
    <w:rsid w:val="009235B6"/>
    <w:rsid w:val="0093302E"/>
    <w:rsid w:val="00941058"/>
    <w:rsid w:val="00954A48"/>
    <w:rsid w:val="009552CE"/>
    <w:rsid w:val="00961761"/>
    <w:rsid w:val="00965745"/>
    <w:rsid w:val="00966BEE"/>
    <w:rsid w:val="0097166E"/>
    <w:rsid w:val="00973B1B"/>
    <w:rsid w:val="00975D65"/>
    <w:rsid w:val="00976FA5"/>
    <w:rsid w:val="00983029"/>
    <w:rsid w:val="00984DF8"/>
    <w:rsid w:val="00985863"/>
    <w:rsid w:val="00987814"/>
    <w:rsid w:val="009A4904"/>
    <w:rsid w:val="009B0874"/>
    <w:rsid w:val="009B09A4"/>
    <w:rsid w:val="009B2958"/>
    <w:rsid w:val="009B573F"/>
    <w:rsid w:val="009C4F0C"/>
    <w:rsid w:val="009D5213"/>
    <w:rsid w:val="009E4A1F"/>
    <w:rsid w:val="009E5412"/>
    <w:rsid w:val="009E5AC4"/>
    <w:rsid w:val="009E661C"/>
    <w:rsid w:val="009F7088"/>
    <w:rsid w:val="009F7637"/>
    <w:rsid w:val="00A0301D"/>
    <w:rsid w:val="00A0777D"/>
    <w:rsid w:val="00A111FE"/>
    <w:rsid w:val="00A12F2C"/>
    <w:rsid w:val="00A13EF3"/>
    <w:rsid w:val="00A1634F"/>
    <w:rsid w:val="00A171BE"/>
    <w:rsid w:val="00A26B56"/>
    <w:rsid w:val="00A270E5"/>
    <w:rsid w:val="00A27DBC"/>
    <w:rsid w:val="00A305DF"/>
    <w:rsid w:val="00A44C35"/>
    <w:rsid w:val="00A56BB2"/>
    <w:rsid w:val="00A65800"/>
    <w:rsid w:val="00A765D3"/>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F29E2"/>
    <w:rsid w:val="00AF3DF0"/>
    <w:rsid w:val="00B01E99"/>
    <w:rsid w:val="00B06F0F"/>
    <w:rsid w:val="00B10049"/>
    <w:rsid w:val="00B129B0"/>
    <w:rsid w:val="00B15247"/>
    <w:rsid w:val="00B23E44"/>
    <w:rsid w:val="00B26852"/>
    <w:rsid w:val="00B30D56"/>
    <w:rsid w:val="00B33B0F"/>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93383"/>
    <w:rsid w:val="00B94700"/>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4FFC"/>
    <w:rsid w:val="00F06ACE"/>
    <w:rsid w:val="00F118BD"/>
    <w:rsid w:val="00F12BFD"/>
    <w:rsid w:val="00F130A4"/>
    <w:rsid w:val="00F1742E"/>
    <w:rsid w:val="00F17B63"/>
    <w:rsid w:val="00F224C8"/>
    <w:rsid w:val="00F24B50"/>
    <w:rsid w:val="00F253B9"/>
    <w:rsid w:val="00F261B5"/>
    <w:rsid w:val="00F26670"/>
    <w:rsid w:val="00F3371E"/>
    <w:rsid w:val="00F34655"/>
    <w:rsid w:val="00F34FD5"/>
    <w:rsid w:val="00F43F5C"/>
    <w:rsid w:val="00F5375F"/>
    <w:rsid w:val="00F61652"/>
    <w:rsid w:val="00F6204B"/>
    <w:rsid w:val="00F637FE"/>
    <w:rsid w:val="00F71D23"/>
    <w:rsid w:val="00F81B2D"/>
    <w:rsid w:val="00F83ECD"/>
    <w:rsid w:val="00F8449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1927</Words>
  <Characters>10984</Characters>
  <Application>Microsoft Office Word</Application>
  <DocSecurity>0</DocSecurity>
  <Lines>91</Lines>
  <Paragraphs>25</Paragraphs>
  <ScaleCrop>false</ScaleCrop>
  <Company>微软中国</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480</cp:revision>
  <cp:lastPrinted>2019-03-29T00:24:00Z</cp:lastPrinted>
  <dcterms:created xsi:type="dcterms:W3CDTF">2015-04-08T00:14:00Z</dcterms:created>
  <dcterms:modified xsi:type="dcterms:W3CDTF">2021-04-08T08:19:00Z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